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F4A2" w14:textId="52B44F78" w:rsidR="00BC398B" w:rsidRPr="00437167" w:rsidRDefault="00E63FB6" w:rsidP="003B7501">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rPr>
        <w:softHyphen/>
      </w:r>
      <w:r w:rsidR="00BC398B" w:rsidRPr="00437167">
        <w:rPr>
          <w:rFonts w:ascii="Times New Roman" w:hAnsi="Times New Roman" w:cs="Times New Roman"/>
          <w:b/>
          <w:bCs/>
          <w:sz w:val="24"/>
          <w:szCs w:val="24"/>
        </w:rPr>
        <w:t xml:space="preserve">System jakości kształcenia w Instytucie Filologii Polskiej </w:t>
      </w:r>
      <w:r w:rsidR="00BA2627" w:rsidRPr="00437167">
        <w:rPr>
          <w:rFonts w:ascii="Times New Roman" w:hAnsi="Times New Roman" w:cs="Times New Roman"/>
          <w:b/>
          <w:bCs/>
          <w:sz w:val="24"/>
          <w:szCs w:val="24"/>
        </w:rPr>
        <w:t xml:space="preserve">(aktualizacja: </w:t>
      </w:r>
      <w:r w:rsidR="00AC560A" w:rsidRPr="00437167">
        <w:rPr>
          <w:rFonts w:ascii="Times New Roman" w:hAnsi="Times New Roman" w:cs="Times New Roman"/>
          <w:b/>
          <w:bCs/>
          <w:sz w:val="24"/>
          <w:szCs w:val="24"/>
        </w:rPr>
        <w:t>grudzień 2022)</w:t>
      </w:r>
    </w:p>
    <w:p w14:paraId="51CA8B7D" w14:textId="77777777" w:rsidR="00BA2627" w:rsidRPr="00437167" w:rsidRDefault="00BA2627" w:rsidP="00BA2627">
      <w:pPr>
        <w:spacing w:after="0"/>
        <w:rPr>
          <w:rFonts w:ascii="Times New Roman" w:hAnsi="Times New Roman" w:cs="Times New Roman"/>
          <w:sz w:val="24"/>
          <w:szCs w:val="24"/>
        </w:rPr>
      </w:pPr>
    </w:p>
    <w:p w14:paraId="19786B8D" w14:textId="7CF80451" w:rsidR="0015735A" w:rsidRPr="00437167" w:rsidRDefault="00BC398B" w:rsidP="00BA2627">
      <w:pPr>
        <w:spacing w:after="0"/>
        <w:rPr>
          <w:rFonts w:ascii="Times New Roman" w:hAnsi="Times New Roman" w:cs="Times New Roman"/>
          <w:sz w:val="24"/>
          <w:szCs w:val="24"/>
        </w:rPr>
      </w:pPr>
      <w:r w:rsidRPr="00437167">
        <w:rPr>
          <w:rFonts w:ascii="Times New Roman" w:hAnsi="Times New Roman" w:cs="Times New Roman"/>
          <w:sz w:val="24"/>
          <w:szCs w:val="24"/>
        </w:rPr>
        <w:t xml:space="preserve">Podstawa: </w:t>
      </w:r>
    </w:p>
    <w:p w14:paraId="21B168CC" w14:textId="61A4B03D" w:rsidR="00BC398B" w:rsidRPr="00437167" w:rsidRDefault="00BC398B" w:rsidP="00787FB4">
      <w:pPr>
        <w:spacing w:after="0"/>
        <w:ind w:left="567"/>
        <w:jc w:val="both"/>
        <w:rPr>
          <w:rFonts w:ascii="Times New Roman" w:hAnsi="Times New Roman" w:cs="Times New Roman"/>
          <w:sz w:val="24"/>
          <w:szCs w:val="24"/>
        </w:rPr>
      </w:pPr>
      <w:r w:rsidRPr="00437167">
        <w:rPr>
          <w:rFonts w:ascii="Times New Roman" w:hAnsi="Times New Roman" w:cs="Times New Roman"/>
          <w:sz w:val="24"/>
          <w:szCs w:val="24"/>
        </w:rPr>
        <w:t>Zarządzenie Nr R/Z.0201-100/2020 Rektora Uniwersytetu Pedagogicznego im. Komisji Edukacji Narodowej w Krakowie z dnia 26 listopada 2020 roku w sprawie: wewnętrznego systemu zapewniania jakości kształcenia w Uniwersytecie Pedagogicznym im. Komisji Edukacji Narodowej w Krakowie</w:t>
      </w:r>
    </w:p>
    <w:p w14:paraId="060A0156" w14:textId="48E1E64E" w:rsidR="00A36B01" w:rsidRPr="00437167" w:rsidRDefault="00A36B01" w:rsidP="00787FB4">
      <w:pPr>
        <w:spacing w:after="0"/>
        <w:ind w:left="567"/>
        <w:jc w:val="both"/>
        <w:rPr>
          <w:rFonts w:ascii="Times New Roman" w:hAnsi="Times New Roman" w:cs="Times New Roman"/>
          <w:sz w:val="24"/>
          <w:szCs w:val="24"/>
        </w:rPr>
      </w:pPr>
    </w:p>
    <w:p w14:paraId="1D4D22AB" w14:textId="795FA6FD" w:rsidR="00A36B01" w:rsidRPr="00437167" w:rsidRDefault="00A36B01" w:rsidP="00787FB4">
      <w:pPr>
        <w:spacing w:after="0"/>
        <w:ind w:left="567"/>
        <w:jc w:val="both"/>
        <w:rPr>
          <w:rFonts w:ascii="Times New Roman" w:hAnsi="Times New Roman" w:cs="Times New Roman"/>
          <w:sz w:val="24"/>
          <w:szCs w:val="24"/>
        </w:rPr>
      </w:pPr>
      <w:r w:rsidRPr="00437167">
        <w:rPr>
          <w:rFonts w:ascii="Times New Roman" w:hAnsi="Times New Roman" w:cs="Times New Roman"/>
          <w:sz w:val="24"/>
          <w:szCs w:val="24"/>
        </w:rPr>
        <w:t>Zarządzenie Nr RD.Z.0211.1.2021 Prorektora ds. Kształcenia Uniwersytetu Pedagogicznego im. Komisji Edukacji Narodowej w Krakowie z dnia 17 lutego 2021 roku</w:t>
      </w:r>
    </w:p>
    <w:p w14:paraId="65962707" w14:textId="4C641FC5" w:rsidR="00787FB4" w:rsidRPr="00437167" w:rsidRDefault="00787FB4" w:rsidP="00787FB4">
      <w:pPr>
        <w:spacing w:after="0"/>
        <w:ind w:left="567"/>
        <w:jc w:val="both"/>
        <w:rPr>
          <w:rFonts w:ascii="Times New Roman" w:hAnsi="Times New Roman" w:cs="Times New Roman"/>
          <w:sz w:val="24"/>
          <w:szCs w:val="24"/>
        </w:rPr>
      </w:pPr>
    </w:p>
    <w:p w14:paraId="38239572" w14:textId="422EE98C" w:rsidR="00787FB4" w:rsidRPr="00437167" w:rsidRDefault="00787FB4" w:rsidP="00787FB4">
      <w:pPr>
        <w:spacing w:after="0"/>
        <w:ind w:left="567"/>
        <w:jc w:val="both"/>
        <w:rPr>
          <w:rFonts w:ascii="Times New Roman" w:hAnsi="Times New Roman" w:cs="Times New Roman"/>
          <w:sz w:val="24"/>
          <w:szCs w:val="24"/>
        </w:rPr>
      </w:pPr>
      <w:r w:rsidRPr="00437167">
        <w:rPr>
          <w:rFonts w:ascii="Times New Roman" w:hAnsi="Times New Roman" w:cs="Times New Roman"/>
          <w:sz w:val="24"/>
          <w:szCs w:val="24"/>
        </w:rPr>
        <w:t>Zarządzenie Nr RKR.Z.0211.34.2022 Prorektora ds. Kształcenia i Rozwoju Uniwersytetu Pedagogicznego im. Komisji Edukacji Narodowej w Krakowie z dnia 10 października 2022 roku w sprawie: wprowadzenia zasad hospitacji zajęć dydaktycznych</w:t>
      </w:r>
    </w:p>
    <w:p w14:paraId="5154CC41" w14:textId="3D2CB999" w:rsidR="00FB050F" w:rsidRPr="00437167" w:rsidRDefault="00FB050F" w:rsidP="00BA2627">
      <w:pPr>
        <w:spacing w:after="0"/>
        <w:rPr>
          <w:rFonts w:ascii="Times New Roman" w:hAnsi="Times New Roman" w:cs="Times New Roman"/>
          <w:sz w:val="24"/>
          <w:szCs w:val="24"/>
        </w:rPr>
      </w:pPr>
    </w:p>
    <w:p w14:paraId="422984F8" w14:textId="07977D6C" w:rsidR="0080442B" w:rsidRPr="00437167" w:rsidRDefault="0080442B" w:rsidP="0080442B">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 Instytucie Filologii Polskiej Uniwersytetu Pedagogicznego im. Komisji Edukacji Narodowej w Krakowie jakość kształcenia zapewniona jest </w:t>
      </w:r>
      <w:r w:rsidR="00B26478" w:rsidRPr="00437167">
        <w:rPr>
          <w:rFonts w:ascii="Times New Roman" w:hAnsi="Times New Roman" w:cs="Times New Roman"/>
          <w:sz w:val="24"/>
          <w:szCs w:val="24"/>
        </w:rPr>
        <w:t xml:space="preserve">dzięki wdrożeniu </w:t>
      </w:r>
      <w:r w:rsidR="00B07300" w:rsidRPr="00437167">
        <w:rPr>
          <w:rFonts w:ascii="Times New Roman" w:hAnsi="Times New Roman" w:cs="Times New Roman"/>
          <w:sz w:val="24"/>
          <w:szCs w:val="24"/>
        </w:rPr>
        <w:t xml:space="preserve">w uczelni </w:t>
      </w:r>
      <w:r w:rsidR="00FB0F9F" w:rsidRPr="00437167">
        <w:rPr>
          <w:rFonts w:ascii="Times New Roman" w:hAnsi="Times New Roman" w:cs="Times New Roman"/>
          <w:sz w:val="24"/>
          <w:szCs w:val="24"/>
        </w:rPr>
        <w:t>Wewnętrznego Systemu zapewnienia Jakości K</w:t>
      </w:r>
      <w:r w:rsidRPr="00437167">
        <w:rPr>
          <w:rFonts w:ascii="Times New Roman" w:hAnsi="Times New Roman" w:cs="Times New Roman"/>
          <w:sz w:val="24"/>
          <w:szCs w:val="24"/>
        </w:rPr>
        <w:t>ształcenia (WSJK), zgodnie z Zarządzeniem Rektora z dnia 26 listopada 2020 roku (Zarządzenie Nr R/Z.0201-100/2020).</w:t>
      </w:r>
    </w:p>
    <w:p w14:paraId="31163354" w14:textId="77777777" w:rsidR="0080442B" w:rsidRPr="00437167" w:rsidRDefault="0080442B" w:rsidP="0080442B">
      <w:pPr>
        <w:spacing w:after="0"/>
        <w:jc w:val="both"/>
        <w:rPr>
          <w:rFonts w:ascii="Times New Roman" w:hAnsi="Times New Roman" w:cs="Times New Roman"/>
          <w:sz w:val="24"/>
          <w:szCs w:val="24"/>
        </w:rPr>
      </w:pPr>
    </w:p>
    <w:p w14:paraId="4DDEE520" w14:textId="77777777" w:rsidR="0080442B" w:rsidRPr="00437167" w:rsidRDefault="0080442B" w:rsidP="0080442B">
      <w:pPr>
        <w:spacing w:after="0"/>
        <w:jc w:val="both"/>
        <w:rPr>
          <w:rFonts w:ascii="Times New Roman" w:hAnsi="Times New Roman" w:cs="Times New Roman"/>
          <w:sz w:val="24"/>
          <w:szCs w:val="24"/>
        </w:rPr>
      </w:pPr>
      <w:r w:rsidRPr="00437167">
        <w:rPr>
          <w:rFonts w:ascii="Times New Roman" w:hAnsi="Times New Roman" w:cs="Times New Roman"/>
          <w:sz w:val="24"/>
          <w:szCs w:val="24"/>
        </w:rPr>
        <w:t>Wewnętrzną strukturę zapewniania jakości kształcenia Uczelni tworzą:</w:t>
      </w:r>
    </w:p>
    <w:p w14:paraId="155BE1FE" w14:textId="0CEC9848" w:rsidR="00B26478" w:rsidRPr="00437167" w:rsidRDefault="00B26478" w:rsidP="00B26478">
      <w:pPr>
        <w:pStyle w:val="Akapitzlist"/>
        <w:numPr>
          <w:ilvl w:val="0"/>
          <w:numId w:val="14"/>
        </w:numPr>
        <w:spacing w:after="0"/>
        <w:jc w:val="both"/>
        <w:rPr>
          <w:rFonts w:ascii="Times New Roman" w:hAnsi="Times New Roman" w:cs="Times New Roman"/>
          <w:sz w:val="24"/>
          <w:szCs w:val="24"/>
        </w:rPr>
      </w:pPr>
      <w:r w:rsidRPr="00437167">
        <w:rPr>
          <w:rFonts w:ascii="Times New Roman" w:hAnsi="Times New Roman" w:cs="Times New Roman"/>
          <w:sz w:val="24"/>
          <w:szCs w:val="24"/>
        </w:rPr>
        <w:t>Uniwersytecka Rada ds. Jakości Kształcenia (URJK),</w:t>
      </w:r>
    </w:p>
    <w:p w14:paraId="00F9889F" w14:textId="060F9D39" w:rsidR="00B26478" w:rsidRPr="00437167" w:rsidRDefault="00B26478" w:rsidP="00B26478">
      <w:pPr>
        <w:pStyle w:val="Akapitzlist"/>
        <w:numPr>
          <w:ilvl w:val="0"/>
          <w:numId w:val="14"/>
        </w:numPr>
        <w:spacing w:after="0"/>
        <w:jc w:val="both"/>
        <w:rPr>
          <w:rFonts w:ascii="Times New Roman" w:hAnsi="Times New Roman" w:cs="Times New Roman"/>
          <w:sz w:val="24"/>
          <w:szCs w:val="24"/>
        </w:rPr>
      </w:pPr>
      <w:r w:rsidRPr="00437167">
        <w:rPr>
          <w:rFonts w:ascii="Times New Roman" w:hAnsi="Times New Roman" w:cs="Times New Roman"/>
          <w:sz w:val="24"/>
          <w:szCs w:val="24"/>
        </w:rPr>
        <w:t>Rady Jakości Kształcenia dla kierunku</w:t>
      </w:r>
      <w:r w:rsidR="00E618B7">
        <w:rPr>
          <w:rFonts w:ascii="Times New Roman" w:hAnsi="Times New Roman" w:cs="Times New Roman"/>
          <w:sz w:val="24"/>
          <w:szCs w:val="24"/>
        </w:rPr>
        <w:t xml:space="preserve"> </w:t>
      </w:r>
      <w:r w:rsidRPr="00437167">
        <w:rPr>
          <w:rFonts w:ascii="Times New Roman" w:hAnsi="Times New Roman" w:cs="Times New Roman"/>
          <w:sz w:val="24"/>
          <w:szCs w:val="24"/>
        </w:rPr>
        <w:t>/</w:t>
      </w:r>
      <w:r w:rsidR="00E618B7">
        <w:rPr>
          <w:rFonts w:ascii="Times New Roman" w:hAnsi="Times New Roman" w:cs="Times New Roman"/>
          <w:sz w:val="24"/>
          <w:szCs w:val="24"/>
        </w:rPr>
        <w:t xml:space="preserve"> </w:t>
      </w:r>
      <w:r w:rsidRPr="00437167">
        <w:rPr>
          <w:rFonts w:ascii="Times New Roman" w:hAnsi="Times New Roman" w:cs="Times New Roman"/>
          <w:sz w:val="24"/>
          <w:szCs w:val="24"/>
        </w:rPr>
        <w:t>kierunków (RJK),</w:t>
      </w:r>
    </w:p>
    <w:p w14:paraId="7FFAE9D7" w14:textId="77777777" w:rsidR="00B26478" w:rsidRPr="00437167" w:rsidRDefault="00B26478" w:rsidP="00B26478">
      <w:pPr>
        <w:pStyle w:val="Akapitzlist"/>
        <w:numPr>
          <w:ilvl w:val="0"/>
          <w:numId w:val="14"/>
        </w:numPr>
        <w:spacing w:after="0"/>
        <w:jc w:val="both"/>
        <w:rPr>
          <w:rFonts w:ascii="Times New Roman" w:hAnsi="Times New Roman" w:cs="Times New Roman"/>
          <w:sz w:val="24"/>
          <w:szCs w:val="24"/>
        </w:rPr>
      </w:pPr>
      <w:r w:rsidRPr="00437167">
        <w:rPr>
          <w:rFonts w:ascii="Times New Roman" w:hAnsi="Times New Roman" w:cs="Times New Roman"/>
          <w:sz w:val="24"/>
          <w:szCs w:val="24"/>
        </w:rPr>
        <w:t>koordynatorzy kierunków.</w:t>
      </w:r>
    </w:p>
    <w:p w14:paraId="7146C6F5" w14:textId="77777777" w:rsidR="0080442B" w:rsidRPr="00437167" w:rsidRDefault="0080442B" w:rsidP="00C01699">
      <w:pPr>
        <w:pStyle w:val="Akapitzlist"/>
        <w:spacing w:after="0"/>
        <w:ind w:left="1068"/>
        <w:jc w:val="both"/>
        <w:rPr>
          <w:rFonts w:ascii="Times New Roman" w:hAnsi="Times New Roman" w:cs="Times New Roman"/>
          <w:sz w:val="24"/>
          <w:szCs w:val="24"/>
        </w:rPr>
      </w:pPr>
    </w:p>
    <w:p w14:paraId="1752BB7C" w14:textId="32A3FE27" w:rsidR="0080442B" w:rsidRPr="00437167" w:rsidRDefault="0080442B" w:rsidP="0080442B">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Nadzór nad </w:t>
      </w:r>
      <w:r w:rsidR="00B26478" w:rsidRPr="00437167">
        <w:rPr>
          <w:rFonts w:ascii="Times New Roman" w:hAnsi="Times New Roman" w:cs="Times New Roman"/>
          <w:sz w:val="24"/>
          <w:szCs w:val="24"/>
        </w:rPr>
        <w:t xml:space="preserve">Wewnętrznym </w:t>
      </w:r>
      <w:r w:rsidR="00FB0F9F" w:rsidRPr="00437167">
        <w:rPr>
          <w:rFonts w:ascii="Times New Roman" w:hAnsi="Times New Roman" w:cs="Times New Roman"/>
          <w:sz w:val="24"/>
          <w:szCs w:val="24"/>
        </w:rPr>
        <w:t>System zapewniania Jakości K</w:t>
      </w:r>
      <w:r w:rsidR="00B26478" w:rsidRPr="00437167">
        <w:rPr>
          <w:rFonts w:ascii="Times New Roman" w:hAnsi="Times New Roman" w:cs="Times New Roman"/>
          <w:sz w:val="24"/>
          <w:szCs w:val="24"/>
        </w:rPr>
        <w:t>ształcenia (</w:t>
      </w:r>
      <w:r w:rsidRPr="00437167">
        <w:rPr>
          <w:rFonts w:ascii="Times New Roman" w:hAnsi="Times New Roman" w:cs="Times New Roman"/>
          <w:sz w:val="24"/>
          <w:szCs w:val="24"/>
        </w:rPr>
        <w:t>WSJK</w:t>
      </w:r>
      <w:r w:rsidR="00B26478" w:rsidRPr="00437167">
        <w:rPr>
          <w:rFonts w:ascii="Times New Roman" w:hAnsi="Times New Roman" w:cs="Times New Roman"/>
          <w:sz w:val="24"/>
          <w:szCs w:val="24"/>
        </w:rPr>
        <w:t>)</w:t>
      </w:r>
      <w:r w:rsidRPr="00437167">
        <w:rPr>
          <w:rFonts w:ascii="Times New Roman" w:hAnsi="Times New Roman" w:cs="Times New Roman"/>
          <w:sz w:val="24"/>
          <w:szCs w:val="24"/>
        </w:rPr>
        <w:t xml:space="preserve"> sprawuje Prorektor ds. Kształcenia i Rozwoju, natomiast Senacka Komisja ds. Kształcenia pełni funkcję doradczą.</w:t>
      </w:r>
    </w:p>
    <w:p w14:paraId="5B8CC6B4" w14:textId="77777777" w:rsidR="00B07300" w:rsidRPr="00437167" w:rsidRDefault="00B07300" w:rsidP="0080442B">
      <w:pPr>
        <w:spacing w:after="0"/>
        <w:jc w:val="both"/>
        <w:rPr>
          <w:rFonts w:ascii="Times New Roman" w:hAnsi="Times New Roman" w:cs="Times New Roman"/>
          <w:sz w:val="24"/>
          <w:szCs w:val="24"/>
        </w:rPr>
      </w:pPr>
    </w:p>
    <w:p w14:paraId="7182059D" w14:textId="1D346414" w:rsidR="00294A5F" w:rsidRPr="00437167" w:rsidRDefault="00B07300" w:rsidP="0080442B">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Koncepcja i cele kształcenia na kierunkach prowadzonych w IFP są zgodne ze strategią uczelni, mieszczą się w dyscyplinach z </w:t>
      </w:r>
      <w:r w:rsidR="00B26478" w:rsidRPr="00437167">
        <w:rPr>
          <w:rFonts w:ascii="Times New Roman" w:hAnsi="Times New Roman" w:cs="Times New Roman"/>
          <w:sz w:val="24"/>
          <w:szCs w:val="24"/>
        </w:rPr>
        <w:t>dziedziny nauk humanistycznych</w:t>
      </w:r>
      <w:r w:rsidR="00AC560A" w:rsidRPr="00437167">
        <w:rPr>
          <w:rFonts w:ascii="Times New Roman" w:hAnsi="Times New Roman" w:cs="Times New Roman"/>
          <w:sz w:val="24"/>
          <w:szCs w:val="24"/>
        </w:rPr>
        <w:t xml:space="preserve"> </w:t>
      </w:r>
      <w:r w:rsidR="00B26478" w:rsidRPr="00437167">
        <w:rPr>
          <w:rFonts w:ascii="Times New Roman" w:hAnsi="Times New Roman" w:cs="Times New Roman"/>
          <w:sz w:val="24"/>
          <w:szCs w:val="24"/>
        </w:rPr>
        <w:t>(</w:t>
      </w:r>
      <w:r w:rsidRPr="00437167">
        <w:rPr>
          <w:rFonts w:ascii="Times New Roman" w:hAnsi="Times New Roman" w:cs="Times New Roman"/>
          <w:sz w:val="24"/>
          <w:szCs w:val="24"/>
        </w:rPr>
        <w:t>literaturoznawstwo, językoznawstwo, nauki o kul</w:t>
      </w:r>
      <w:r w:rsidR="00B26478" w:rsidRPr="00437167">
        <w:rPr>
          <w:rFonts w:ascii="Times New Roman" w:hAnsi="Times New Roman" w:cs="Times New Roman"/>
          <w:sz w:val="24"/>
          <w:szCs w:val="24"/>
        </w:rPr>
        <w:t>turze i religii, nauki o sztuce</w:t>
      </w:r>
      <w:r w:rsidRPr="00437167">
        <w:rPr>
          <w:rFonts w:ascii="Times New Roman" w:hAnsi="Times New Roman" w:cs="Times New Roman"/>
          <w:sz w:val="24"/>
          <w:szCs w:val="24"/>
        </w:rPr>
        <w:t>, a także częściowo w dzie</w:t>
      </w:r>
      <w:r w:rsidR="00B26478" w:rsidRPr="00437167">
        <w:rPr>
          <w:rFonts w:ascii="Times New Roman" w:hAnsi="Times New Roman" w:cs="Times New Roman"/>
          <w:sz w:val="24"/>
          <w:szCs w:val="24"/>
        </w:rPr>
        <w:t>dzinie nauk społecznych)</w:t>
      </w:r>
      <w:r w:rsidRPr="00437167">
        <w:rPr>
          <w:rFonts w:ascii="Times New Roman" w:hAnsi="Times New Roman" w:cs="Times New Roman"/>
          <w:sz w:val="24"/>
          <w:szCs w:val="24"/>
        </w:rPr>
        <w:t xml:space="preserve">. </w:t>
      </w:r>
      <w:r w:rsidR="00B26478" w:rsidRPr="00437167">
        <w:rPr>
          <w:rFonts w:ascii="Times New Roman" w:hAnsi="Times New Roman" w:cs="Times New Roman"/>
          <w:sz w:val="24"/>
          <w:szCs w:val="24"/>
        </w:rPr>
        <w:t>Funkcjonujące w IFP</w:t>
      </w:r>
      <w:r w:rsidRPr="00437167">
        <w:rPr>
          <w:rFonts w:ascii="Times New Roman" w:hAnsi="Times New Roman" w:cs="Times New Roman"/>
          <w:sz w:val="24"/>
          <w:szCs w:val="24"/>
        </w:rPr>
        <w:t xml:space="preserve"> kierunki są powiązane z działalnością naukową prowadzoną w uczelni w tych dyscyplinach oraz zorientowane na potrzeby otoczenia społeczno-gospodarczego, w tym w szczególności </w:t>
      </w:r>
      <w:r w:rsidR="00B26478" w:rsidRPr="00437167">
        <w:rPr>
          <w:rFonts w:ascii="Times New Roman" w:hAnsi="Times New Roman" w:cs="Times New Roman"/>
          <w:sz w:val="24"/>
          <w:szCs w:val="24"/>
        </w:rPr>
        <w:t>na potrzeby</w:t>
      </w:r>
      <w:r w:rsidRPr="00437167">
        <w:rPr>
          <w:rFonts w:ascii="Times New Roman" w:hAnsi="Times New Roman" w:cs="Times New Roman"/>
          <w:sz w:val="24"/>
          <w:szCs w:val="24"/>
        </w:rPr>
        <w:t xml:space="preserve"> rynku pracy.</w:t>
      </w:r>
      <w:r w:rsidR="006532DE" w:rsidRPr="00437167">
        <w:rPr>
          <w:rFonts w:ascii="Times New Roman" w:hAnsi="Times New Roman" w:cs="Times New Roman"/>
          <w:sz w:val="24"/>
          <w:szCs w:val="24"/>
        </w:rPr>
        <w:t xml:space="preserve"> </w:t>
      </w:r>
      <w:r w:rsidR="00294A5F" w:rsidRPr="00437167">
        <w:rPr>
          <w:rFonts w:ascii="Times New Roman" w:hAnsi="Times New Roman" w:cs="Times New Roman"/>
          <w:sz w:val="24"/>
          <w:szCs w:val="24"/>
        </w:rPr>
        <w:t xml:space="preserve">Organizacja procesu </w:t>
      </w:r>
      <w:r w:rsidR="00B26478" w:rsidRPr="00437167">
        <w:rPr>
          <w:rFonts w:ascii="Times New Roman" w:hAnsi="Times New Roman" w:cs="Times New Roman"/>
          <w:sz w:val="24"/>
          <w:szCs w:val="24"/>
        </w:rPr>
        <w:t>kształcenia</w:t>
      </w:r>
      <w:r w:rsidR="00294A5F" w:rsidRPr="00437167">
        <w:rPr>
          <w:rFonts w:ascii="Times New Roman" w:hAnsi="Times New Roman" w:cs="Times New Roman"/>
          <w:sz w:val="24"/>
          <w:szCs w:val="24"/>
        </w:rPr>
        <w:t xml:space="preserve"> zmierza do zapewnienia efektywnego</w:t>
      </w:r>
      <w:r w:rsidR="00B26478" w:rsidRPr="00437167">
        <w:rPr>
          <w:rFonts w:ascii="Times New Roman" w:hAnsi="Times New Roman" w:cs="Times New Roman"/>
          <w:sz w:val="24"/>
          <w:szCs w:val="24"/>
        </w:rPr>
        <w:t xml:space="preserve"> wykorzystania</w:t>
      </w:r>
      <w:r w:rsidR="00294A5F" w:rsidRPr="00437167">
        <w:rPr>
          <w:rFonts w:ascii="Times New Roman" w:hAnsi="Times New Roman" w:cs="Times New Roman"/>
          <w:sz w:val="24"/>
          <w:szCs w:val="24"/>
        </w:rPr>
        <w:t xml:space="preserve"> czasu przeznaczonego na </w:t>
      </w:r>
      <w:r w:rsidR="004A2DE5" w:rsidRPr="00437167">
        <w:rPr>
          <w:rFonts w:ascii="Times New Roman" w:hAnsi="Times New Roman" w:cs="Times New Roman"/>
          <w:sz w:val="24"/>
          <w:szCs w:val="24"/>
        </w:rPr>
        <w:t>kształcenie</w:t>
      </w:r>
      <w:r w:rsidR="00294A5F" w:rsidRPr="00437167">
        <w:rPr>
          <w:rFonts w:ascii="Times New Roman" w:hAnsi="Times New Roman" w:cs="Times New Roman"/>
          <w:sz w:val="24"/>
          <w:szCs w:val="24"/>
        </w:rPr>
        <w:t xml:space="preserve"> i uczenie się oraz weryfik</w:t>
      </w:r>
      <w:r w:rsidR="00B26478" w:rsidRPr="00437167">
        <w:rPr>
          <w:rFonts w:ascii="Times New Roman" w:hAnsi="Times New Roman" w:cs="Times New Roman"/>
          <w:sz w:val="24"/>
          <w:szCs w:val="24"/>
        </w:rPr>
        <w:t>ację i ocenę efektów</w:t>
      </w:r>
      <w:r w:rsidR="00294A5F" w:rsidRPr="00437167">
        <w:rPr>
          <w:rFonts w:ascii="Times New Roman" w:hAnsi="Times New Roman" w:cs="Times New Roman"/>
          <w:sz w:val="24"/>
          <w:szCs w:val="24"/>
        </w:rPr>
        <w:t>.</w:t>
      </w:r>
    </w:p>
    <w:p w14:paraId="13BE4698" w14:textId="05A6F476" w:rsidR="00526E6D" w:rsidRPr="00437167" w:rsidRDefault="00526E6D" w:rsidP="0080442B">
      <w:pPr>
        <w:spacing w:after="0"/>
        <w:jc w:val="both"/>
        <w:rPr>
          <w:rFonts w:ascii="Times New Roman" w:hAnsi="Times New Roman" w:cs="Times New Roman"/>
          <w:sz w:val="24"/>
          <w:szCs w:val="24"/>
        </w:rPr>
      </w:pPr>
    </w:p>
    <w:p w14:paraId="70FD1207" w14:textId="7527583A" w:rsidR="00526E6D" w:rsidRPr="00437167" w:rsidRDefault="00526E6D" w:rsidP="00526E6D">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Konstrukcja programu studiów: koncepcja, cele kształcenia i efekty uczenia się</w:t>
      </w:r>
    </w:p>
    <w:p w14:paraId="0170AC6C" w14:textId="5A936EBE" w:rsidR="00526E6D" w:rsidRPr="00437167" w:rsidRDefault="00526E6D" w:rsidP="0080442B">
      <w:pPr>
        <w:spacing w:after="0"/>
        <w:jc w:val="both"/>
        <w:rPr>
          <w:rFonts w:ascii="Times New Roman" w:hAnsi="Times New Roman" w:cs="Times New Roman"/>
          <w:sz w:val="24"/>
          <w:szCs w:val="24"/>
        </w:rPr>
      </w:pPr>
    </w:p>
    <w:p w14:paraId="650C621D" w14:textId="78E1AFF6" w:rsidR="00526E6D" w:rsidRPr="00437167" w:rsidRDefault="00526E6D" w:rsidP="0080442B">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Podstawa: </w:t>
      </w:r>
      <w:r w:rsidR="006313D7" w:rsidRPr="00437167">
        <w:rPr>
          <w:rFonts w:ascii="Times New Roman" w:hAnsi="Times New Roman" w:cs="Times New Roman"/>
          <w:sz w:val="24"/>
          <w:szCs w:val="24"/>
        </w:rPr>
        <w:t>Zarządzenie Nr RD.Z.0211.3.2021 Prorektora ds. Kształcenia Uniwersytetu Pedagogicznego im. Komisji Edukacji Narodowej w Krakowie z dnia 13 kwietnia 2021 roku w sprawie: zaleceń dotyczących konstruowania i zatwierdzania programów studiów rozpoczynających się w roku akademickim 2021/2022</w:t>
      </w:r>
    </w:p>
    <w:p w14:paraId="6E7719D6" w14:textId="6A272239" w:rsidR="00FF73E7" w:rsidRPr="00437167" w:rsidRDefault="00FF73E7" w:rsidP="0080442B">
      <w:pPr>
        <w:spacing w:after="0"/>
        <w:jc w:val="both"/>
        <w:rPr>
          <w:rFonts w:ascii="Times New Roman" w:hAnsi="Times New Roman" w:cs="Times New Roman"/>
          <w:sz w:val="24"/>
          <w:szCs w:val="24"/>
        </w:rPr>
      </w:pPr>
    </w:p>
    <w:p w14:paraId="6C9452DC" w14:textId="250810AC" w:rsidR="00B6724E" w:rsidRPr="00437167" w:rsidRDefault="00FF73E7" w:rsidP="0080442B">
      <w:pPr>
        <w:spacing w:after="0"/>
        <w:jc w:val="both"/>
        <w:rPr>
          <w:rFonts w:ascii="Times New Roman" w:hAnsi="Times New Roman" w:cs="Times New Roman"/>
          <w:sz w:val="24"/>
          <w:szCs w:val="24"/>
        </w:rPr>
      </w:pPr>
      <w:r w:rsidRPr="00437167">
        <w:rPr>
          <w:rFonts w:ascii="Times New Roman" w:hAnsi="Times New Roman" w:cs="Times New Roman"/>
          <w:sz w:val="24"/>
          <w:szCs w:val="24"/>
        </w:rPr>
        <w:lastRenderedPageBreak/>
        <w:t xml:space="preserve">W uczelni </w:t>
      </w:r>
      <w:r w:rsidR="00B26478" w:rsidRPr="00437167">
        <w:rPr>
          <w:rFonts w:ascii="Times New Roman" w:hAnsi="Times New Roman" w:cs="Times New Roman"/>
          <w:sz w:val="24"/>
          <w:szCs w:val="24"/>
        </w:rPr>
        <w:t>z</w:t>
      </w:r>
      <w:r w:rsidRPr="00437167">
        <w:rPr>
          <w:rFonts w:ascii="Times New Roman" w:hAnsi="Times New Roman" w:cs="Times New Roman"/>
          <w:sz w:val="24"/>
          <w:szCs w:val="24"/>
        </w:rPr>
        <w:t xml:space="preserve">ostały formalnie przyjęte i są stosowane zasady projektowania, zatwierdzania i zmiany </w:t>
      </w:r>
      <w:r w:rsidR="00B26478" w:rsidRPr="00437167">
        <w:rPr>
          <w:rFonts w:ascii="Times New Roman" w:hAnsi="Times New Roman" w:cs="Times New Roman"/>
          <w:sz w:val="24"/>
          <w:szCs w:val="24"/>
        </w:rPr>
        <w:t>programów</w:t>
      </w:r>
      <w:r w:rsidRPr="00437167">
        <w:rPr>
          <w:rFonts w:ascii="Times New Roman" w:hAnsi="Times New Roman" w:cs="Times New Roman"/>
          <w:sz w:val="24"/>
          <w:szCs w:val="24"/>
        </w:rPr>
        <w:t xml:space="preserve"> studiów oraz prowadzone są systematyczne</w:t>
      </w:r>
      <w:r w:rsidR="00E618B7">
        <w:rPr>
          <w:rFonts w:ascii="Times New Roman" w:hAnsi="Times New Roman" w:cs="Times New Roman"/>
          <w:sz w:val="24"/>
          <w:szCs w:val="24"/>
        </w:rPr>
        <w:t xml:space="preserve"> oceny programu studiów oparte na wynikach</w:t>
      </w:r>
      <w:r w:rsidRPr="00437167">
        <w:rPr>
          <w:rFonts w:ascii="Times New Roman" w:hAnsi="Times New Roman" w:cs="Times New Roman"/>
          <w:sz w:val="24"/>
          <w:szCs w:val="24"/>
        </w:rPr>
        <w:t xml:space="preserve"> analizy wiarygodnych danych i informacji, z udziałem interesariuszy wewnętrznych, w tym studentów</w:t>
      </w:r>
      <w:r w:rsidR="00B26478" w:rsidRPr="00437167">
        <w:rPr>
          <w:rFonts w:ascii="Times New Roman" w:hAnsi="Times New Roman" w:cs="Times New Roman"/>
          <w:sz w:val="24"/>
          <w:szCs w:val="24"/>
        </w:rPr>
        <w:t>,</w:t>
      </w:r>
      <w:r w:rsidRPr="00437167">
        <w:rPr>
          <w:rFonts w:ascii="Times New Roman" w:hAnsi="Times New Roman" w:cs="Times New Roman"/>
          <w:sz w:val="24"/>
          <w:szCs w:val="24"/>
        </w:rPr>
        <w:t xml:space="preserve"> oraz zewnętrznych, </w:t>
      </w:r>
      <w:r w:rsidR="00E250CF" w:rsidRPr="00437167">
        <w:rPr>
          <w:rFonts w:ascii="Times New Roman" w:hAnsi="Times New Roman" w:cs="Times New Roman"/>
          <w:sz w:val="24"/>
          <w:szCs w:val="24"/>
        </w:rPr>
        <w:t>w celu doskonalenia</w:t>
      </w:r>
      <w:r w:rsidRPr="00437167">
        <w:rPr>
          <w:rFonts w:ascii="Times New Roman" w:hAnsi="Times New Roman" w:cs="Times New Roman"/>
          <w:sz w:val="24"/>
          <w:szCs w:val="24"/>
        </w:rPr>
        <w:t xml:space="preserve"> jakości kształcenia.</w:t>
      </w:r>
    </w:p>
    <w:p w14:paraId="2CFB0F4D" w14:textId="3686C7FA" w:rsidR="00C01699" w:rsidRPr="00437167" w:rsidRDefault="00C01699" w:rsidP="0080442B">
      <w:pPr>
        <w:spacing w:after="0"/>
        <w:jc w:val="both"/>
        <w:rPr>
          <w:rFonts w:ascii="Times New Roman" w:hAnsi="Times New Roman" w:cs="Times New Roman"/>
          <w:sz w:val="24"/>
          <w:szCs w:val="24"/>
        </w:rPr>
      </w:pPr>
    </w:p>
    <w:p w14:paraId="6BB294D7" w14:textId="3D04DFD6" w:rsidR="00C01699" w:rsidRPr="00437167" w:rsidRDefault="00C01699" w:rsidP="00C01699">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Rady Jakości Kształcenia dla kierunków</w:t>
      </w:r>
    </w:p>
    <w:p w14:paraId="725CF77C" w14:textId="77777777" w:rsidR="0080442B" w:rsidRPr="00437167" w:rsidRDefault="0080442B" w:rsidP="009B6D5E">
      <w:pPr>
        <w:spacing w:after="0"/>
        <w:jc w:val="both"/>
        <w:rPr>
          <w:rFonts w:ascii="Times New Roman" w:hAnsi="Times New Roman" w:cs="Times New Roman"/>
          <w:sz w:val="24"/>
          <w:szCs w:val="24"/>
        </w:rPr>
      </w:pPr>
    </w:p>
    <w:p w14:paraId="77D8F034" w14:textId="25DBDDF9" w:rsidR="00FB050F" w:rsidRPr="00437167" w:rsidRDefault="00FB050F" w:rsidP="009B6D5E">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Za jakość kształcenia w IFP odpowiadają Rady Jakości Kształcenia dla kierunków: filologia polska, kulturoznawstwo i wiedza o mediach, logopedia, Media Content &amp; Creative </w:t>
      </w:r>
      <w:proofErr w:type="spellStart"/>
      <w:r w:rsidRPr="00437167">
        <w:rPr>
          <w:rFonts w:ascii="Times New Roman" w:hAnsi="Times New Roman" w:cs="Times New Roman"/>
          <w:sz w:val="24"/>
          <w:szCs w:val="24"/>
        </w:rPr>
        <w:t>Writing</w:t>
      </w:r>
      <w:proofErr w:type="spellEnd"/>
      <w:r w:rsidR="0080442B" w:rsidRPr="00437167">
        <w:rPr>
          <w:rFonts w:ascii="Times New Roman" w:hAnsi="Times New Roman" w:cs="Times New Roman"/>
          <w:sz w:val="24"/>
          <w:szCs w:val="24"/>
        </w:rPr>
        <w:t>,</w:t>
      </w:r>
      <w:r w:rsidR="00FB0F9F" w:rsidRPr="00437167">
        <w:rPr>
          <w:rFonts w:ascii="Times New Roman" w:hAnsi="Times New Roman" w:cs="Times New Roman"/>
          <w:sz w:val="24"/>
          <w:szCs w:val="24"/>
        </w:rPr>
        <w:t xml:space="preserve"> w składach</w:t>
      </w:r>
      <w:r w:rsidR="00BA2627" w:rsidRPr="00437167">
        <w:rPr>
          <w:rFonts w:ascii="Times New Roman" w:hAnsi="Times New Roman" w:cs="Times New Roman"/>
          <w:sz w:val="24"/>
          <w:szCs w:val="24"/>
        </w:rPr>
        <w:t xml:space="preserve">: </w:t>
      </w:r>
    </w:p>
    <w:p w14:paraId="1D6A54DF" w14:textId="77777777" w:rsidR="00BA2627" w:rsidRPr="00437167" w:rsidRDefault="00BA2627" w:rsidP="00BA2627">
      <w:pPr>
        <w:spacing w:after="0"/>
        <w:rPr>
          <w:rFonts w:ascii="Times New Roman" w:hAnsi="Times New Roman" w:cs="Times New Roman"/>
          <w:sz w:val="24"/>
          <w:szCs w:val="24"/>
        </w:rPr>
      </w:pPr>
    </w:p>
    <w:p w14:paraId="0E1CF778" w14:textId="300991F4" w:rsidR="00BA2627" w:rsidRPr="00437167" w:rsidRDefault="00BA2627" w:rsidP="00BA2627">
      <w:pPr>
        <w:spacing w:after="0"/>
        <w:rPr>
          <w:rFonts w:ascii="Times New Roman" w:hAnsi="Times New Roman" w:cs="Times New Roman"/>
          <w:sz w:val="24"/>
          <w:szCs w:val="24"/>
        </w:rPr>
      </w:pPr>
      <w:r w:rsidRPr="00437167">
        <w:rPr>
          <w:rFonts w:ascii="Times New Roman" w:hAnsi="Times New Roman" w:cs="Times New Roman"/>
          <w:sz w:val="24"/>
          <w:szCs w:val="24"/>
        </w:rPr>
        <w:t xml:space="preserve">Rada Jakości Kształcenia dla kierunku filologia polska </w:t>
      </w:r>
    </w:p>
    <w:p w14:paraId="46672242" w14:textId="197489D6" w:rsidR="00BA2627" w:rsidRPr="00437167" w:rsidRDefault="00BA2627" w:rsidP="00BA2627">
      <w:pPr>
        <w:pStyle w:val="Akapitzlist"/>
        <w:numPr>
          <w:ilvl w:val="0"/>
          <w:numId w:val="1"/>
        </w:numPr>
        <w:spacing w:after="0"/>
        <w:rPr>
          <w:rFonts w:ascii="Times New Roman" w:hAnsi="Times New Roman" w:cs="Times New Roman"/>
          <w:sz w:val="24"/>
          <w:szCs w:val="24"/>
        </w:rPr>
      </w:pPr>
      <w:r w:rsidRPr="00437167">
        <w:rPr>
          <w:rFonts w:ascii="Times New Roman" w:hAnsi="Times New Roman" w:cs="Times New Roman"/>
          <w:sz w:val="24"/>
          <w:szCs w:val="24"/>
        </w:rPr>
        <w:t>dr hab. prof. UP Magdalena Sadlik – przewodnicząca</w:t>
      </w:r>
    </w:p>
    <w:p w14:paraId="1C487653" w14:textId="18F19C0E" w:rsidR="00BA2627" w:rsidRPr="00437167" w:rsidRDefault="00BA2627" w:rsidP="00BA2627">
      <w:pPr>
        <w:pStyle w:val="Akapitzlist"/>
        <w:numPr>
          <w:ilvl w:val="0"/>
          <w:numId w:val="1"/>
        </w:numPr>
        <w:spacing w:after="0"/>
        <w:rPr>
          <w:rFonts w:ascii="Times New Roman" w:hAnsi="Times New Roman" w:cs="Times New Roman"/>
          <w:sz w:val="24"/>
          <w:szCs w:val="24"/>
        </w:rPr>
      </w:pPr>
      <w:r w:rsidRPr="00437167">
        <w:rPr>
          <w:rFonts w:ascii="Times New Roman" w:hAnsi="Times New Roman" w:cs="Times New Roman"/>
          <w:sz w:val="24"/>
          <w:szCs w:val="24"/>
        </w:rPr>
        <w:t>dr hab. prof. UP Patrycja Włodek</w:t>
      </w:r>
    </w:p>
    <w:p w14:paraId="6D27C766" w14:textId="2CD8B883" w:rsidR="00BA2627" w:rsidRPr="00437167" w:rsidRDefault="00BA2627" w:rsidP="00BA2627">
      <w:pPr>
        <w:pStyle w:val="Akapitzlist"/>
        <w:numPr>
          <w:ilvl w:val="0"/>
          <w:numId w:val="1"/>
        </w:numPr>
        <w:spacing w:after="0"/>
        <w:rPr>
          <w:rFonts w:ascii="Times New Roman" w:hAnsi="Times New Roman" w:cs="Times New Roman"/>
          <w:sz w:val="24"/>
          <w:szCs w:val="24"/>
          <w:lang w:val="en-US"/>
        </w:rPr>
      </w:pPr>
      <w:r w:rsidRPr="00437167">
        <w:rPr>
          <w:rFonts w:ascii="Times New Roman" w:hAnsi="Times New Roman" w:cs="Times New Roman"/>
          <w:sz w:val="24"/>
          <w:szCs w:val="24"/>
          <w:lang w:val="en-US"/>
        </w:rPr>
        <w:t xml:space="preserve">dr hab. prof. UP </w:t>
      </w:r>
      <w:proofErr w:type="spellStart"/>
      <w:r w:rsidRPr="00437167">
        <w:rPr>
          <w:rFonts w:ascii="Times New Roman" w:hAnsi="Times New Roman" w:cs="Times New Roman"/>
          <w:sz w:val="24"/>
          <w:szCs w:val="24"/>
          <w:lang w:val="en-US"/>
        </w:rPr>
        <w:t>Janusz</w:t>
      </w:r>
      <w:proofErr w:type="spellEnd"/>
      <w:r w:rsidRPr="00437167">
        <w:rPr>
          <w:rFonts w:ascii="Times New Roman" w:hAnsi="Times New Roman" w:cs="Times New Roman"/>
          <w:sz w:val="24"/>
          <w:szCs w:val="24"/>
          <w:lang w:val="en-US"/>
        </w:rPr>
        <w:t xml:space="preserve"> </w:t>
      </w:r>
      <w:proofErr w:type="spellStart"/>
      <w:r w:rsidRPr="00437167">
        <w:rPr>
          <w:rFonts w:ascii="Times New Roman" w:hAnsi="Times New Roman" w:cs="Times New Roman"/>
          <w:sz w:val="24"/>
          <w:szCs w:val="24"/>
          <w:lang w:val="en-US"/>
        </w:rPr>
        <w:t>Waligóra</w:t>
      </w:r>
      <w:proofErr w:type="spellEnd"/>
    </w:p>
    <w:p w14:paraId="2FB8D7FD" w14:textId="3E180B23" w:rsidR="00BA2627" w:rsidRPr="00437167" w:rsidRDefault="00BA2627" w:rsidP="00BA2627">
      <w:pPr>
        <w:pStyle w:val="Akapitzlist"/>
        <w:numPr>
          <w:ilvl w:val="0"/>
          <w:numId w:val="1"/>
        </w:numPr>
        <w:spacing w:after="0"/>
        <w:rPr>
          <w:rFonts w:ascii="Times New Roman" w:hAnsi="Times New Roman" w:cs="Times New Roman"/>
          <w:sz w:val="24"/>
          <w:szCs w:val="24"/>
        </w:rPr>
      </w:pPr>
      <w:r w:rsidRPr="00437167">
        <w:rPr>
          <w:rFonts w:ascii="Times New Roman" w:hAnsi="Times New Roman" w:cs="Times New Roman"/>
          <w:sz w:val="24"/>
          <w:szCs w:val="24"/>
        </w:rPr>
        <w:t>dr Katarzyna Pławecka</w:t>
      </w:r>
    </w:p>
    <w:p w14:paraId="596BCB55" w14:textId="2960CCFA" w:rsidR="00BA2627" w:rsidRPr="00437167" w:rsidRDefault="00BA2627" w:rsidP="00BA2627">
      <w:pPr>
        <w:pStyle w:val="Akapitzlist"/>
        <w:numPr>
          <w:ilvl w:val="0"/>
          <w:numId w:val="1"/>
        </w:numPr>
        <w:spacing w:after="0"/>
        <w:rPr>
          <w:rFonts w:ascii="Times New Roman" w:hAnsi="Times New Roman" w:cs="Times New Roman"/>
          <w:sz w:val="24"/>
          <w:szCs w:val="24"/>
        </w:rPr>
      </w:pPr>
      <w:r w:rsidRPr="00437167">
        <w:rPr>
          <w:rFonts w:ascii="Times New Roman" w:hAnsi="Times New Roman" w:cs="Times New Roman"/>
          <w:sz w:val="24"/>
          <w:szCs w:val="24"/>
        </w:rPr>
        <w:t>dr hab. prof. UP Ewa Horyń – koordynator</w:t>
      </w:r>
      <w:r w:rsidR="00651602" w:rsidRPr="00437167">
        <w:rPr>
          <w:rFonts w:ascii="Times New Roman" w:hAnsi="Times New Roman" w:cs="Times New Roman"/>
          <w:sz w:val="24"/>
          <w:szCs w:val="24"/>
        </w:rPr>
        <w:t>ka</w:t>
      </w:r>
      <w:r w:rsidRPr="00437167">
        <w:rPr>
          <w:rFonts w:ascii="Times New Roman" w:hAnsi="Times New Roman" w:cs="Times New Roman"/>
          <w:sz w:val="24"/>
          <w:szCs w:val="24"/>
        </w:rPr>
        <w:t xml:space="preserve"> kierunku</w:t>
      </w:r>
    </w:p>
    <w:p w14:paraId="17645A71" w14:textId="121CD102" w:rsidR="00BA2627" w:rsidRPr="00437167" w:rsidRDefault="00BA2627" w:rsidP="00BA2627">
      <w:pPr>
        <w:pStyle w:val="Akapitzlist"/>
        <w:numPr>
          <w:ilvl w:val="0"/>
          <w:numId w:val="1"/>
        </w:numPr>
        <w:spacing w:after="0"/>
        <w:rPr>
          <w:rFonts w:ascii="Times New Roman" w:hAnsi="Times New Roman" w:cs="Times New Roman"/>
          <w:sz w:val="24"/>
          <w:szCs w:val="24"/>
        </w:rPr>
      </w:pPr>
      <w:r w:rsidRPr="00437167">
        <w:rPr>
          <w:rFonts w:ascii="Times New Roman" w:hAnsi="Times New Roman" w:cs="Times New Roman"/>
          <w:sz w:val="24"/>
          <w:szCs w:val="24"/>
        </w:rPr>
        <w:t>W</w:t>
      </w:r>
      <w:r w:rsidR="0023632A" w:rsidRPr="00437167">
        <w:rPr>
          <w:rFonts w:ascii="Times New Roman" w:hAnsi="Times New Roman" w:cs="Times New Roman"/>
          <w:sz w:val="24"/>
          <w:szCs w:val="24"/>
        </w:rPr>
        <w:t>.</w:t>
      </w:r>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Ciałowicz</w:t>
      </w:r>
      <w:proofErr w:type="spellEnd"/>
      <w:r w:rsidRPr="00437167">
        <w:rPr>
          <w:rFonts w:ascii="Times New Roman" w:hAnsi="Times New Roman" w:cs="Times New Roman"/>
          <w:sz w:val="24"/>
          <w:szCs w:val="24"/>
        </w:rPr>
        <w:t xml:space="preserve"> – osoba </w:t>
      </w:r>
      <w:r w:rsidR="00E250CF" w:rsidRPr="00437167">
        <w:rPr>
          <w:rFonts w:ascii="Times New Roman" w:hAnsi="Times New Roman" w:cs="Times New Roman"/>
          <w:sz w:val="24"/>
          <w:szCs w:val="24"/>
        </w:rPr>
        <w:t>reprezentująca</w:t>
      </w:r>
      <w:r w:rsidR="00FB0F9F" w:rsidRPr="00437167">
        <w:rPr>
          <w:rFonts w:ascii="Times New Roman" w:hAnsi="Times New Roman" w:cs="Times New Roman"/>
          <w:sz w:val="24"/>
          <w:szCs w:val="24"/>
        </w:rPr>
        <w:t xml:space="preserve"> społeczność studencką</w:t>
      </w:r>
    </w:p>
    <w:p w14:paraId="161EBDE2" w14:textId="159F0BD7" w:rsidR="00BA2627" w:rsidRPr="00437167" w:rsidRDefault="00BA2627" w:rsidP="00BA2627">
      <w:pPr>
        <w:spacing w:after="0"/>
        <w:rPr>
          <w:rFonts w:ascii="Times New Roman" w:hAnsi="Times New Roman" w:cs="Times New Roman"/>
          <w:sz w:val="24"/>
          <w:szCs w:val="24"/>
        </w:rPr>
      </w:pPr>
    </w:p>
    <w:p w14:paraId="76F174ED" w14:textId="08BEA799" w:rsidR="00BA2627" w:rsidRPr="00437167" w:rsidRDefault="00BA2627" w:rsidP="00BA2627">
      <w:pPr>
        <w:spacing w:after="0"/>
        <w:rPr>
          <w:rFonts w:ascii="Times New Roman" w:hAnsi="Times New Roman" w:cs="Times New Roman"/>
          <w:sz w:val="24"/>
          <w:szCs w:val="24"/>
        </w:rPr>
      </w:pPr>
      <w:r w:rsidRPr="00437167">
        <w:rPr>
          <w:rFonts w:ascii="Times New Roman" w:hAnsi="Times New Roman" w:cs="Times New Roman"/>
          <w:sz w:val="24"/>
          <w:szCs w:val="24"/>
        </w:rPr>
        <w:t xml:space="preserve">Rada Jakości Kształcenia dla kierunku kulturoznawstwo i wiedza o mediach </w:t>
      </w:r>
    </w:p>
    <w:p w14:paraId="60E48B2A" w14:textId="6F3109A8" w:rsidR="00BA2627" w:rsidRPr="00437167" w:rsidRDefault="00BA2627" w:rsidP="00BA2627">
      <w:pPr>
        <w:pStyle w:val="Akapitzlist"/>
        <w:numPr>
          <w:ilvl w:val="0"/>
          <w:numId w:val="3"/>
        </w:numPr>
        <w:spacing w:after="0"/>
        <w:rPr>
          <w:rFonts w:ascii="Times New Roman" w:hAnsi="Times New Roman" w:cs="Times New Roman"/>
          <w:sz w:val="24"/>
          <w:szCs w:val="24"/>
        </w:rPr>
      </w:pPr>
      <w:r w:rsidRPr="00437167">
        <w:rPr>
          <w:rFonts w:ascii="Times New Roman" w:hAnsi="Times New Roman" w:cs="Times New Roman"/>
          <w:sz w:val="24"/>
          <w:szCs w:val="24"/>
        </w:rPr>
        <w:t>dr Jakub Kosek – przewodniczący</w:t>
      </w:r>
    </w:p>
    <w:p w14:paraId="4E4DA554" w14:textId="028792C4" w:rsidR="00BA2627" w:rsidRPr="00437167" w:rsidRDefault="00BA2627" w:rsidP="00BA2627">
      <w:pPr>
        <w:pStyle w:val="Akapitzlist"/>
        <w:numPr>
          <w:ilvl w:val="0"/>
          <w:numId w:val="3"/>
        </w:numPr>
        <w:spacing w:after="0"/>
        <w:rPr>
          <w:rFonts w:ascii="Times New Roman" w:hAnsi="Times New Roman" w:cs="Times New Roman"/>
          <w:sz w:val="24"/>
          <w:szCs w:val="24"/>
        </w:rPr>
      </w:pPr>
      <w:r w:rsidRPr="00437167">
        <w:rPr>
          <w:rFonts w:ascii="Times New Roman" w:hAnsi="Times New Roman" w:cs="Times New Roman"/>
          <w:sz w:val="24"/>
          <w:szCs w:val="24"/>
        </w:rPr>
        <w:t>dr hab. prof. UP Magdalena Roszczynialska</w:t>
      </w:r>
    </w:p>
    <w:p w14:paraId="2216195D" w14:textId="20E9A714" w:rsidR="00BA2627" w:rsidRPr="00437167" w:rsidRDefault="00BA2627" w:rsidP="00BA2627">
      <w:pPr>
        <w:pStyle w:val="Akapitzlist"/>
        <w:numPr>
          <w:ilvl w:val="0"/>
          <w:numId w:val="3"/>
        </w:numPr>
        <w:spacing w:after="0"/>
        <w:rPr>
          <w:rFonts w:ascii="Times New Roman" w:hAnsi="Times New Roman" w:cs="Times New Roman"/>
          <w:sz w:val="24"/>
          <w:szCs w:val="24"/>
        </w:rPr>
      </w:pPr>
      <w:r w:rsidRPr="00437167">
        <w:rPr>
          <w:rFonts w:ascii="Times New Roman" w:hAnsi="Times New Roman" w:cs="Times New Roman"/>
          <w:sz w:val="24"/>
          <w:szCs w:val="24"/>
        </w:rPr>
        <w:t>dr Jakub Knap</w:t>
      </w:r>
    </w:p>
    <w:p w14:paraId="24A4BE6B" w14:textId="6A44599B" w:rsidR="00BA2627" w:rsidRPr="00437167" w:rsidRDefault="00BA2627" w:rsidP="00BA2627">
      <w:pPr>
        <w:pStyle w:val="Akapitzlist"/>
        <w:numPr>
          <w:ilvl w:val="0"/>
          <w:numId w:val="3"/>
        </w:numPr>
        <w:spacing w:after="0"/>
        <w:rPr>
          <w:rFonts w:ascii="Times New Roman" w:hAnsi="Times New Roman" w:cs="Times New Roman"/>
          <w:sz w:val="24"/>
          <w:szCs w:val="24"/>
        </w:rPr>
      </w:pPr>
      <w:r w:rsidRPr="00437167">
        <w:rPr>
          <w:rFonts w:ascii="Times New Roman" w:hAnsi="Times New Roman" w:cs="Times New Roman"/>
          <w:sz w:val="24"/>
          <w:szCs w:val="24"/>
        </w:rPr>
        <w:t>dr Ewelina Jarosz</w:t>
      </w:r>
    </w:p>
    <w:p w14:paraId="60597EC5" w14:textId="7846F1CF" w:rsidR="00BA2627" w:rsidRPr="00437167" w:rsidRDefault="00BA2627" w:rsidP="00BA2627">
      <w:pPr>
        <w:pStyle w:val="Akapitzlist"/>
        <w:numPr>
          <w:ilvl w:val="0"/>
          <w:numId w:val="3"/>
        </w:numPr>
        <w:spacing w:after="0"/>
        <w:rPr>
          <w:rFonts w:ascii="Times New Roman" w:hAnsi="Times New Roman" w:cs="Times New Roman"/>
          <w:sz w:val="24"/>
          <w:szCs w:val="24"/>
        </w:rPr>
      </w:pPr>
      <w:r w:rsidRPr="00437167">
        <w:rPr>
          <w:rFonts w:ascii="Times New Roman" w:hAnsi="Times New Roman" w:cs="Times New Roman"/>
          <w:sz w:val="24"/>
          <w:szCs w:val="24"/>
        </w:rPr>
        <w:t>dr Jakub Kosek</w:t>
      </w:r>
    </w:p>
    <w:p w14:paraId="64613104" w14:textId="6BCC7A91" w:rsidR="00BA2627" w:rsidRPr="00437167" w:rsidRDefault="00BA2627" w:rsidP="00BA2627">
      <w:pPr>
        <w:pStyle w:val="Akapitzlist"/>
        <w:numPr>
          <w:ilvl w:val="0"/>
          <w:numId w:val="3"/>
        </w:numPr>
        <w:spacing w:after="0"/>
        <w:rPr>
          <w:rFonts w:ascii="Times New Roman" w:hAnsi="Times New Roman" w:cs="Times New Roman"/>
          <w:sz w:val="24"/>
          <w:szCs w:val="24"/>
        </w:rPr>
      </w:pPr>
      <w:r w:rsidRPr="00437167">
        <w:rPr>
          <w:rFonts w:ascii="Times New Roman" w:hAnsi="Times New Roman" w:cs="Times New Roman"/>
          <w:sz w:val="24"/>
          <w:szCs w:val="24"/>
        </w:rPr>
        <w:t xml:space="preserve">Aleksandra Piątek – </w:t>
      </w:r>
      <w:r w:rsidR="00E250CF" w:rsidRPr="00437167">
        <w:rPr>
          <w:rFonts w:ascii="Times New Roman" w:hAnsi="Times New Roman" w:cs="Times New Roman"/>
          <w:sz w:val="24"/>
          <w:szCs w:val="24"/>
        </w:rPr>
        <w:t xml:space="preserve">osoba </w:t>
      </w:r>
      <w:r w:rsidR="00FB0F9F" w:rsidRPr="00437167">
        <w:rPr>
          <w:rFonts w:ascii="Times New Roman" w:hAnsi="Times New Roman" w:cs="Times New Roman"/>
          <w:sz w:val="24"/>
          <w:szCs w:val="24"/>
        </w:rPr>
        <w:t>reprezentująca społeczność studencką</w:t>
      </w:r>
    </w:p>
    <w:p w14:paraId="516C6F8F" w14:textId="13BE1F74" w:rsidR="00BA2627" w:rsidRPr="00437167" w:rsidRDefault="00BA2627" w:rsidP="00BA2627">
      <w:pPr>
        <w:spacing w:after="0"/>
        <w:rPr>
          <w:rFonts w:ascii="Times New Roman" w:hAnsi="Times New Roman" w:cs="Times New Roman"/>
          <w:sz w:val="24"/>
          <w:szCs w:val="24"/>
        </w:rPr>
      </w:pPr>
    </w:p>
    <w:p w14:paraId="5A252A38" w14:textId="7FC95398" w:rsidR="00BA2627" w:rsidRPr="00437167" w:rsidRDefault="00BA2627" w:rsidP="00BA2627">
      <w:pPr>
        <w:spacing w:after="0"/>
        <w:rPr>
          <w:rFonts w:ascii="Times New Roman" w:hAnsi="Times New Roman" w:cs="Times New Roman"/>
          <w:sz w:val="24"/>
          <w:szCs w:val="24"/>
        </w:rPr>
      </w:pPr>
      <w:r w:rsidRPr="00437167">
        <w:rPr>
          <w:rFonts w:ascii="Times New Roman" w:hAnsi="Times New Roman" w:cs="Times New Roman"/>
          <w:sz w:val="24"/>
          <w:szCs w:val="24"/>
        </w:rPr>
        <w:t xml:space="preserve">Rada Jakości Kształcenia dla kierunku logopedia </w:t>
      </w:r>
    </w:p>
    <w:p w14:paraId="25ED3FB9" w14:textId="25E0B875" w:rsidR="00BA2627" w:rsidRPr="00437167" w:rsidRDefault="00BA2627" w:rsidP="00BA2627">
      <w:pPr>
        <w:pStyle w:val="Akapitzlist"/>
        <w:numPr>
          <w:ilvl w:val="0"/>
          <w:numId w:val="5"/>
        </w:numPr>
        <w:spacing w:after="0"/>
        <w:rPr>
          <w:rFonts w:ascii="Times New Roman" w:hAnsi="Times New Roman" w:cs="Times New Roman"/>
          <w:sz w:val="24"/>
          <w:szCs w:val="24"/>
        </w:rPr>
      </w:pPr>
      <w:r w:rsidRPr="00437167">
        <w:rPr>
          <w:rFonts w:ascii="Times New Roman" w:hAnsi="Times New Roman" w:cs="Times New Roman"/>
          <w:sz w:val="24"/>
          <w:szCs w:val="24"/>
        </w:rPr>
        <w:t xml:space="preserve">dr hab. prof. UP Marta </w:t>
      </w:r>
      <w:proofErr w:type="spellStart"/>
      <w:r w:rsidRPr="00437167">
        <w:rPr>
          <w:rFonts w:ascii="Times New Roman" w:hAnsi="Times New Roman" w:cs="Times New Roman"/>
          <w:sz w:val="24"/>
          <w:szCs w:val="24"/>
        </w:rPr>
        <w:t>Korendo</w:t>
      </w:r>
      <w:proofErr w:type="spellEnd"/>
      <w:r w:rsidR="00E250CF"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 przewodnicząca</w:t>
      </w:r>
    </w:p>
    <w:p w14:paraId="6B4B3FDA" w14:textId="6CCD13B3" w:rsidR="00BA2627" w:rsidRPr="00437167" w:rsidRDefault="00BA2627" w:rsidP="00BA2627">
      <w:pPr>
        <w:pStyle w:val="Akapitzlist"/>
        <w:numPr>
          <w:ilvl w:val="0"/>
          <w:numId w:val="5"/>
        </w:numPr>
        <w:spacing w:after="0"/>
        <w:rPr>
          <w:rFonts w:ascii="Times New Roman" w:hAnsi="Times New Roman" w:cs="Times New Roman"/>
          <w:sz w:val="24"/>
          <w:szCs w:val="24"/>
          <w:lang w:val="en-US"/>
        </w:rPr>
      </w:pPr>
      <w:r w:rsidRPr="00437167">
        <w:rPr>
          <w:rFonts w:ascii="Times New Roman" w:hAnsi="Times New Roman" w:cs="Times New Roman"/>
          <w:sz w:val="24"/>
          <w:szCs w:val="24"/>
          <w:lang w:val="en-US"/>
        </w:rPr>
        <w:t xml:space="preserve">dr hab. prof. UP </w:t>
      </w:r>
      <w:proofErr w:type="spellStart"/>
      <w:r w:rsidRPr="00437167">
        <w:rPr>
          <w:rFonts w:ascii="Times New Roman" w:hAnsi="Times New Roman" w:cs="Times New Roman"/>
          <w:sz w:val="24"/>
          <w:szCs w:val="24"/>
          <w:lang w:val="en-US"/>
        </w:rPr>
        <w:t>Marceli</w:t>
      </w:r>
      <w:proofErr w:type="spellEnd"/>
      <w:r w:rsidRPr="00437167">
        <w:rPr>
          <w:rFonts w:ascii="Times New Roman" w:hAnsi="Times New Roman" w:cs="Times New Roman"/>
          <w:sz w:val="24"/>
          <w:szCs w:val="24"/>
          <w:lang w:val="en-US"/>
        </w:rPr>
        <w:t xml:space="preserve"> </w:t>
      </w:r>
      <w:proofErr w:type="spellStart"/>
      <w:r w:rsidRPr="00437167">
        <w:rPr>
          <w:rFonts w:ascii="Times New Roman" w:hAnsi="Times New Roman" w:cs="Times New Roman"/>
          <w:sz w:val="24"/>
          <w:szCs w:val="24"/>
          <w:lang w:val="en-US"/>
        </w:rPr>
        <w:t>Olma</w:t>
      </w:r>
      <w:proofErr w:type="spellEnd"/>
    </w:p>
    <w:p w14:paraId="1279B1FE" w14:textId="7F0F5596" w:rsidR="00B90DFE" w:rsidRPr="00437167" w:rsidRDefault="00B90DFE" w:rsidP="00BA2627">
      <w:pPr>
        <w:pStyle w:val="Akapitzlist"/>
        <w:numPr>
          <w:ilvl w:val="0"/>
          <w:numId w:val="5"/>
        </w:numPr>
        <w:spacing w:after="0"/>
        <w:rPr>
          <w:rFonts w:ascii="Times New Roman" w:hAnsi="Times New Roman" w:cs="Times New Roman"/>
          <w:sz w:val="24"/>
          <w:szCs w:val="24"/>
        </w:rPr>
      </w:pPr>
      <w:r w:rsidRPr="00437167">
        <w:rPr>
          <w:rFonts w:ascii="Times New Roman" w:hAnsi="Times New Roman" w:cs="Times New Roman"/>
          <w:sz w:val="24"/>
          <w:szCs w:val="24"/>
        </w:rPr>
        <w:t xml:space="preserve">dr hab. prof. UP Ewa Zmuda </w:t>
      </w:r>
    </w:p>
    <w:p w14:paraId="0D3421AC" w14:textId="18460AF8" w:rsidR="00BA2627" w:rsidRPr="00437167" w:rsidRDefault="00BA2627" w:rsidP="00BA2627">
      <w:pPr>
        <w:pStyle w:val="Akapitzlist"/>
        <w:numPr>
          <w:ilvl w:val="0"/>
          <w:numId w:val="5"/>
        </w:numPr>
        <w:spacing w:after="0"/>
        <w:rPr>
          <w:rFonts w:ascii="Times New Roman" w:hAnsi="Times New Roman" w:cs="Times New Roman"/>
          <w:sz w:val="24"/>
          <w:szCs w:val="24"/>
        </w:rPr>
      </w:pPr>
      <w:r w:rsidRPr="00437167">
        <w:rPr>
          <w:rFonts w:ascii="Times New Roman" w:hAnsi="Times New Roman" w:cs="Times New Roman"/>
          <w:sz w:val="24"/>
          <w:szCs w:val="24"/>
        </w:rPr>
        <w:t>dr hab. prof. UP Halina Pawłowska-Jaroń – koordynator</w:t>
      </w:r>
      <w:r w:rsidR="00651602" w:rsidRPr="00437167">
        <w:rPr>
          <w:rFonts w:ascii="Times New Roman" w:hAnsi="Times New Roman" w:cs="Times New Roman"/>
          <w:sz w:val="24"/>
          <w:szCs w:val="24"/>
        </w:rPr>
        <w:t>ka</w:t>
      </w:r>
      <w:r w:rsidRPr="00437167">
        <w:rPr>
          <w:rFonts w:ascii="Times New Roman" w:hAnsi="Times New Roman" w:cs="Times New Roman"/>
          <w:sz w:val="24"/>
          <w:szCs w:val="24"/>
        </w:rPr>
        <w:t xml:space="preserve"> kierunku</w:t>
      </w:r>
    </w:p>
    <w:p w14:paraId="23FC7949" w14:textId="48683FE7" w:rsidR="00BA2627" w:rsidRPr="00437167" w:rsidRDefault="00BA2627" w:rsidP="00BA2627">
      <w:pPr>
        <w:pStyle w:val="Akapitzlist"/>
        <w:numPr>
          <w:ilvl w:val="0"/>
          <w:numId w:val="5"/>
        </w:numPr>
        <w:spacing w:after="0"/>
        <w:rPr>
          <w:rFonts w:ascii="Times New Roman" w:hAnsi="Times New Roman" w:cs="Times New Roman"/>
          <w:sz w:val="24"/>
          <w:szCs w:val="24"/>
        </w:rPr>
      </w:pPr>
      <w:r w:rsidRPr="00437167">
        <w:rPr>
          <w:rFonts w:ascii="Times New Roman" w:hAnsi="Times New Roman" w:cs="Times New Roman"/>
          <w:sz w:val="24"/>
          <w:szCs w:val="24"/>
        </w:rPr>
        <w:t xml:space="preserve">Kamila Kumor – </w:t>
      </w:r>
      <w:r w:rsidR="00E250CF" w:rsidRPr="00437167">
        <w:rPr>
          <w:rFonts w:ascii="Times New Roman" w:hAnsi="Times New Roman" w:cs="Times New Roman"/>
          <w:sz w:val="24"/>
          <w:szCs w:val="24"/>
        </w:rPr>
        <w:t xml:space="preserve">osoba </w:t>
      </w:r>
      <w:r w:rsidR="00FB0F9F" w:rsidRPr="00437167">
        <w:rPr>
          <w:rFonts w:ascii="Times New Roman" w:hAnsi="Times New Roman" w:cs="Times New Roman"/>
          <w:sz w:val="24"/>
          <w:szCs w:val="24"/>
        </w:rPr>
        <w:t>reprezentująca społeczność studencką</w:t>
      </w:r>
    </w:p>
    <w:p w14:paraId="420B74B1" w14:textId="0C740949" w:rsidR="00BA2627" w:rsidRPr="00437167" w:rsidRDefault="00BA2627" w:rsidP="00BA2627">
      <w:pPr>
        <w:spacing w:after="0"/>
        <w:rPr>
          <w:rFonts w:ascii="Times New Roman" w:hAnsi="Times New Roman" w:cs="Times New Roman"/>
          <w:sz w:val="24"/>
          <w:szCs w:val="24"/>
        </w:rPr>
      </w:pPr>
    </w:p>
    <w:p w14:paraId="2B08D8D9" w14:textId="202DF41E" w:rsidR="00BA2627" w:rsidRPr="00437167" w:rsidRDefault="00BA2627" w:rsidP="00BA2627">
      <w:pPr>
        <w:spacing w:after="0"/>
        <w:rPr>
          <w:rFonts w:ascii="Times New Roman" w:hAnsi="Times New Roman" w:cs="Times New Roman"/>
          <w:sz w:val="24"/>
          <w:szCs w:val="24"/>
        </w:rPr>
      </w:pPr>
      <w:r w:rsidRPr="00437167">
        <w:rPr>
          <w:rFonts w:ascii="Times New Roman" w:hAnsi="Times New Roman" w:cs="Times New Roman"/>
          <w:sz w:val="24"/>
          <w:szCs w:val="24"/>
        </w:rPr>
        <w:t xml:space="preserve">Rada Jakości Kształcenia dla kierunku Media Content &amp; Creative </w:t>
      </w:r>
      <w:proofErr w:type="spellStart"/>
      <w:r w:rsidRPr="00437167">
        <w:rPr>
          <w:rFonts w:ascii="Times New Roman" w:hAnsi="Times New Roman" w:cs="Times New Roman"/>
          <w:sz w:val="24"/>
          <w:szCs w:val="24"/>
        </w:rPr>
        <w:t>Writing</w:t>
      </w:r>
      <w:proofErr w:type="spellEnd"/>
    </w:p>
    <w:p w14:paraId="2E41CA34" w14:textId="291A9DE2" w:rsidR="00BA2627" w:rsidRPr="00437167" w:rsidRDefault="006C0399" w:rsidP="00A0306D">
      <w:pPr>
        <w:pStyle w:val="Akapitzlist"/>
        <w:numPr>
          <w:ilvl w:val="0"/>
          <w:numId w:val="7"/>
        </w:numPr>
        <w:spacing w:after="0"/>
        <w:rPr>
          <w:rFonts w:ascii="Times New Roman" w:hAnsi="Times New Roman" w:cs="Times New Roman"/>
          <w:sz w:val="24"/>
          <w:szCs w:val="24"/>
        </w:rPr>
      </w:pPr>
      <w:r w:rsidRPr="00437167">
        <w:rPr>
          <w:rFonts w:ascii="Times New Roman" w:hAnsi="Times New Roman" w:cs="Times New Roman"/>
          <w:sz w:val="24"/>
          <w:szCs w:val="24"/>
        </w:rPr>
        <w:t xml:space="preserve">dr Marcin Piątek </w:t>
      </w:r>
      <w:r w:rsidR="00BA2627" w:rsidRPr="00437167">
        <w:rPr>
          <w:rFonts w:ascii="Times New Roman" w:hAnsi="Times New Roman" w:cs="Times New Roman"/>
          <w:sz w:val="24"/>
          <w:szCs w:val="24"/>
        </w:rPr>
        <w:t>– przewodnicząc</w:t>
      </w:r>
      <w:r w:rsidRPr="00437167">
        <w:rPr>
          <w:rFonts w:ascii="Times New Roman" w:hAnsi="Times New Roman" w:cs="Times New Roman"/>
          <w:sz w:val="24"/>
          <w:szCs w:val="24"/>
        </w:rPr>
        <w:t xml:space="preserve">y, koordynator kierunku </w:t>
      </w:r>
    </w:p>
    <w:p w14:paraId="19B63D89" w14:textId="1DFAEC41" w:rsidR="00BA2627" w:rsidRPr="00437167" w:rsidRDefault="00BA2627" w:rsidP="00A0306D">
      <w:pPr>
        <w:pStyle w:val="Akapitzlist"/>
        <w:numPr>
          <w:ilvl w:val="0"/>
          <w:numId w:val="7"/>
        </w:numPr>
        <w:spacing w:after="0"/>
        <w:rPr>
          <w:rFonts w:ascii="Times New Roman" w:hAnsi="Times New Roman" w:cs="Times New Roman"/>
          <w:sz w:val="24"/>
          <w:szCs w:val="24"/>
        </w:rPr>
      </w:pPr>
      <w:r w:rsidRPr="00437167">
        <w:rPr>
          <w:rFonts w:ascii="Times New Roman" w:hAnsi="Times New Roman" w:cs="Times New Roman"/>
          <w:sz w:val="24"/>
          <w:szCs w:val="24"/>
        </w:rPr>
        <w:t>dr Paweł Sporek</w:t>
      </w:r>
    </w:p>
    <w:p w14:paraId="23350A4F" w14:textId="7D27A597" w:rsidR="00BA2627" w:rsidRPr="00437167" w:rsidRDefault="00BA2627" w:rsidP="00A0306D">
      <w:pPr>
        <w:pStyle w:val="Akapitzlist"/>
        <w:numPr>
          <w:ilvl w:val="0"/>
          <w:numId w:val="7"/>
        </w:numPr>
        <w:spacing w:after="0"/>
        <w:rPr>
          <w:rFonts w:ascii="Times New Roman" w:hAnsi="Times New Roman" w:cs="Times New Roman"/>
          <w:sz w:val="24"/>
          <w:szCs w:val="24"/>
        </w:rPr>
      </w:pPr>
      <w:r w:rsidRPr="00437167">
        <w:rPr>
          <w:rFonts w:ascii="Times New Roman" w:hAnsi="Times New Roman" w:cs="Times New Roman"/>
          <w:sz w:val="24"/>
          <w:szCs w:val="24"/>
        </w:rPr>
        <w:t xml:space="preserve">dr Patryk </w:t>
      </w:r>
      <w:proofErr w:type="spellStart"/>
      <w:r w:rsidRPr="00437167">
        <w:rPr>
          <w:rFonts w:ascii="Times New Roman" w:hAnsi="Times New Roman" w:cs="Times New Roman"/>
          <w:sz w:val="24"/>
          <w:szCs w:val="24"/>
        </w:rPr>
        <w:t>Szaj</w:t>
      </w:r>
      <w:proofErr w:type="spellEnd"/>
    </w:p>
    <w:p w14:paraId="44D92DD3" w14:textId="1B47F20E" w:rsidR="00BA2627" w:rsidRPr="00437167" w:rsidRDefault="00BA2627" w:rsidP="00A0306D">
      <w:pPr>
        <w:pStyle w:val="Akapitzlist"/>
        <w:numPr>
          <w:ilvl w:val="0"/>
          <w:numId w:val="7"/>
        </w:numPr>
        <w:spacing w:after="0"/>
        <w:rPr>
          <w:rFonts w:ascii="Times New Roman" w:hAnsi="Times New Roman" w:cs="Times New Roman"/>
          <w:sz w:val="24"/>
          <w:szCs w:val="24"/>
        </w:rPr>
      </w:pPr>
      <w:r w:rsidRPr="00437167">
        <w:rPr>
          <w:rFonts w:ascii="Times New Roman" w:hAnsi="Times New Roman" w:cs="Times New Roman"/>
          <w:sz w:val="24"/>
          <w:szCs w:val="24"/>
        </w:rPr>
        <w:t xml:space="preserve">Karolina Świstak – </w:t>
      </w:r>
      <w:r w:rsidR="00E250CF" w:rsidRPr="00437167">
        <w:rPr>
          <w:rFonts w:ascii="Times New Roman" w:hAnsi="Times New Roman" w:cs="Times New Roman"/>
          <w:sz w:val="24"/>
          <w:szCs w:val="24"/>
        </w:rPr>
        <w:t xml:space="preserve">osoba reprezentująca </w:t>
      </w:r>
      <w:r w:rsidRPr="00437167">
        <w:rPr>
          <w:rFonts w:ascii="Times New Roman" w:hAnsi="Times New Roman" w:cs="Times New Roman"/>
          <w:sz w:val="24"/>
          <w:szCs w:val="24"/>
        </w:rPr>
        <w:t>studentów</w:t>
      </w:r>
    </w:p>
    <w:p w14:paraId="2EFEAA1B" w14:textId="64D9E186" w:rsidR="007B579C" w:rsidRPr="00437167" w:rsidRDefault="007B579C" w:rsidP="007B579C">
      <w:pPr>
        <w:spacing w:after="0"/>
        <w:rPr>
          <w:rFonts w:ascii="Times New Roman" w:hAnsi="Times New Roman" w:cs="Times New Roman"/>
          <w:sz w:val="24"/>
          <w:szCs w:val="24"/>
        </w:rPr>
      </w:pPr>
    </w:p>
    <w:p w14:paraId="05F8C6E2" w14:textId="231660BD" w:rsidR="00C57066" w:rsidRPr="00437167" w:rsidRDefault="007B579C" w:rsidP="007B579C">
      <w:pPr>
        <w:spacing w:after="0"/>
        <w:jc w:val="both"/>
        <w:rPr>
          <w:rFonts w:ascii="Times New Roman" w:hAnsi="Times New Roman" w:cs="Times New Roman"/>
          <w:b/>
          <w:bCs/>
          <w:sz w:val="24"/>
          <w:szCs w:val="24"/>
        </w:rPr>
      </w:pPr>
      <w:r w:rsidRPr="00437167">
        <w:rPr>
          <w:rFonts w:ascii="Times New Roman" w:hAnsi="Times New Roman" w:cs="Times New Roman"/>
          <w:sz w:val="24"/>
          <w:szCs w:val="24"/>
        </w:rPr>
        <w:t>Zgodnie z treścią §10</w:t>
      </w:r>
      <w:r w:rsidR="0080442B" w:rsidRPr="00437167">
        <w:rPr>
          <w:rFonts w:ascii="Times New Roman" w:hAnsi="Times New Roman" w:cs="Times New Roman"/>
          <w:sz w:val="24"/>
          <w:szCs w:val="24"/>
        </w:rPr>
        <w:t xml:space="preserve"> Zarządzeni</w:t>
      </w:r>
      <w:r w:rsidR="00C57066" w:rsidRPr="00437167">
        <w:rPr>
          <w:rFonts w:ascii="Times New Roman" w:hAnsi="Times New Roman" w:cs="Times New Roman"/>
          <w:sz w:val="24"/>
          <w:szCs w:val="24"/>
        </w:rPr>
        <w:t>a</w:t>
      </w:r>
      <w:r w:rsidR="0080442B" w:rsidRPr="00437167">
        <w:rPr>
          <w:rFonts w:ascii="Times New Roman" w:hAnsi="Times New Roman" w:cs="Times New Roman"/>
          <w:sz w:val="24"/>
          <w:szCs w:val="24"/>
        </w:rPr>
        <w:t xml:space="preserve"> Nr R/Z.0201-100/2020 Rektora Uniwersytetu Pedagogicznego im. Komisji Edukacji Narodowej w Krakowie z dnia 26 listopada 2020 roku w sprawie: wewnętrznego systemu zapewniania jakości kształcenia w Uniwersytecie Pedagogicznym im. Komisji Edukacji Narodowej w Krakowie</w:t>
      </w:r>
      <w:r w:rsidRPr="00437167">
        <w:rPr>
          <w:rFonts w:ascii="Times New Roman" w:hAnsi="Times New Roman" w:cs="Times New Roman"/>
          <w:sz w:val="24"/>
          <w:szCs w:val="24"/>
        </w:rPr>
        <w:t xml:space="preserve"> </w:t>
      </w:r>
      <w:r w:rsidRPr="00437167">
        <w:rPr>
          <w:rFonts w:ascii="Times New Roman" w:hAnsi="Times New Roman" w:cs="Times New Roman"/>
          <w:b/>
          <w:bCs/>
          <w:sz w:val="24"/>
          <w:szCs w:val="24"/>
        </w:rPr>
        <w:t>Rada Jakości Kształcenia dla kierunku:</w:t>
      </w:r>
    </w:p>
    <w:p w14:paraId="19F3BEE6" w14:textId="77777777" w:rsidR="00E618B7" w:rsidRDefault="00E250CF" w:rsidP="00E618B7">
      <w:pPr>
        <w:pStyle w:val="Akapitzlist"/>
        <w:numPr>
          <w:ilvl w:val="0"/>
          <w:numId w:val="10"/>
        </w:num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lastRenderedPageBreak/>
        <w:t>Prowadzi</w:t>
      </w:r>
      <w:r w:rsidR="007B579C" w:rsidRPr="00437167">
        <w:rPr>
          <w:rFonts w:ascii="Times New Roman" w:hAnsi="Times New Roman" w:cs="Times New Roman"/>
          <w:sz w:val="24"/>
          <w:szCs w:val="24"/>
        </w:rPr>
        <w:t xml:space="preserve"> działania w celu zapewniania jakości kształcenia na kierunku, </w:t>
      </w:r>
      <w:r w:rsidR="00FB0F9F" w:rsidRPr="00437167">
        <w:rPr>
          <w:rFonts w:ascii="Times New Roman" w:hAnsi="Times New Roman" w:cs="Times New Roman"/>
          <w:sz w:val="24"/>
          <w:szCs w:val="24"/>
        </w:rPr>
        <w:t>w tym także opracowuje i wdraża</w:t>
      </w:r>
      <w:r w:rsidR="007B579C" w:rsidRPr="00437167">
        <w:rPr>
          <w:rFonts w:ascii="Times New Roman" w:hAnsi="Times New Roman" w:cs="Times New Roman"/>
          <w:sz w:val="24"/>
          <w:szCs w:val="24"/>
        </w:rPr>
        <w:t xml:space="preserve"> w jednostce zgodny z zaleceniami i rekomend</w:t>
      </w:r>
      <w:r w:rsidRPr="00437167">
        <w:rPr>
          <w:rFonts w:ascii="Times New Roman" w:hAnsi="Times New Roman" w:cs="Times New Roman"/>
          <w:sz w:val="24"/>
          <w:szCs w:val="24"/>
        </w:rPr>
        <w:t>acjami UR</w:t>
      </w:r>
      <w:r w:rsidR="007B579C" w:rsidRPr="00437167">
        <w:rPr>
          <w:rFonts w:ascii="Times New Roman" w:hAnsi="Times New Roman" w:cs="Times New Roman"/>
          <w:sz w:val="24"/>
          <w:szCs w:val="24"/>
        </w:rPr>
        <w:t xml:space="preserve">JK wewnętrzny system zapewniania jakości kształcenia. </w:t>
      </w:r>
    </w:p>
    <w:p w14:paraId="3D3F9974" w14:textId="2F5DF9E1" w:rsidR="007B579C" w:rsidRPr="00E618B7" w:rsidRDefault="00E250CF" w:rsidP="00E618B7">
      <w:pPr>
        <w:pStyle w:val="Akapitzlist"/>
        <w:numPr>
          <w:ilvl w:val="0"/>
          <w:numId w:val="10"/>
        </w:numPr>
        <w:spacing w:after="0"/>
        <w:ind w:left="426"/>
        <w:jc w:val="both"/>
        <w:rPr>
          <w:rFonts w:ascii="Times New Roman" w:hAnsi="Times New Roman" w:cs="Times New Roman"/>
          <w:sz w:val="24"/>
          <w:szCs w:val="24"/>
        </w:rPr>
      </w:pPr>
      <w:r w:rsidRPr="00E618B7">
        <w:rPr>
          <w:rFonts w:ascii="Times New Roman" w:hAnsi="Times New Roman" w:cs="Times New Roman"/>
          <w:sz w:val="24"/>
          <w:szCs w:val="24"/>
        </w:rPr>
        <w:t xml:space="preserve">Przestrzega zasad wynikających z powiązania </w:t>
      </w:r>
      <w:r w:rsidR="007B579C" w:rsidRPr="00E618B7">
        <w:rPr>
          <w:rFonts w:ascii="Times New Roman" w:hAnsi="Times New Roman" w:cs="Times New Roman"/>
          <w:sz w:val="24"/>
          <w:szCs w:val="24"/>
        </w:rPr>
        <w:t xml:space="preserve">wewnętrznego systemu jakości z misją </w:t>
      </w:r>
      <w:r w:rsidR="00E618B7">
        <w:rPr>
          <w:rFonts w:ascii="Times New Roman" w:hAnsi="Times New Roman" w:cs="Times New Roman"/>
          <w:sz w:val="24"/>
          <w:szCs w:val="24"/>
        </w:rPr>
        <w:br/>
      </w:r>
      <w:r w:rsidR="007B579C" w:rsidRPr="00E618B7">
        <w:rPr>
          <w:rFonts w:ascii="Times New Roman" w:hAnsi="Times New Roman" w:cs="Times New Roman"/>
          <w:sz w:val="24"/>
          <w:szCs w:val="24"/>
        </w:rPr>
        <w:t xml:space="preserve">i strategią Uniwersytetu Pedagogicznego w Krakowie, tradycją, doświadczeniami </w:t>
      </w:r>
      <w:r w:rsidR="00E618B7">
        <w:rPr>
          <w:rFonts w:ascii="Times New Roman" w:hAnsi="Times New Roman" w:cs="Times New Roman"/>
          <w:sz w:val="24"/>
          <w:szCs w:val="24"/>
        </w:rPr>
        <w:br/>
      </w:r>
      <w:r w:rsidR="007B579C" w:rsidRPr="00E618B7">
        <w:rPr>
          <w:rFonts w:ascii="Times New Roman" w:hAnsi="Times New Roman" w:cs="Times New Roman"/>
          <w:sz w:val="24"/>
          <w:szCs w:val="24"/>
        </w:rPr>
        <w:t>i dobrymi praktykami w zakresi</w:t>
      </w:r>
      <w:r w:rsidRPr="00E618B7">
        <w:rPr>
          <w:rFonts w:ascii="Times New Roman" w:hAnsi="Times New Roman" w:cs="Times New Roman"/>
          <w:sz w:val="24"/>
          <w:szCs w:val="24"/>
        </w:rPr>
        <w:t>e jakości kształcenia:</w:t>
      </w:r>
    </w:p>
    <w:p w14:paraId="4BEEDEC4" w14:textId="221055E6" w:rsidR="007B579C" w:rsidRPr="00437167" w:rsidRDefault="007B579C">
      <w:pPr>
        <w:pStyle w:val="Akapitzlist"/>
        <w:numPr>
          <w:ilvl w:val="0"/>
          <w:numId w:val="11"/>
        </w:numPr>
        <w:spacing w:after="0"/>
        <w:jc w:val="both"/>
        <w:rPr>
          <w:rFonts w:ascii="Times New Roman" w:hAnsi="Times New Roman" w:cs="Times New Roman"/>
          <w:sz w:val="24"/>
          <w:szCs w:val="24"/>
        </w:rPr>
      </w:pPr>
      <w:r w:rsidRPr="00437167">
        <w:rPr>
          <w:rFonts w:ascii="Times New Roman" w:hAnsi="Times New Roman" w:cs="Times New Roman"/>
          <w:sz w:val="24"/>
          <w:szCs w:val="24"/>
        </w:rPr>
        <w:t>o</w:t>
      </w:r>
      <w:r w:rsidR="00E250CF" w:rsidRPr="00437167">
        <w:rPr>
          <w:rFonts w:ascii="Times New Roman" w:hAnsi="Times New Roman" w:cs="Times New Roman"/>
          <w:sz w:val="24"/>
          <w:szCs w:val="24"/>
        </w:rPr>
        <w:t xml:space="preserve">pracowuje zasady realizacji koncepcji kształcenia na danym </w:t>
      </w:r>
      <w:r w:rsidR="00FB0F9F" w:rsidRPr="00437167">
        <w:rPr>
          <w:rFonts w:ascii="Times New Roman" w:hAnsi="Times New Roman" w:cs="Times New Roman"/>
          <w:sz w:val="24"/>
          <w:szCs w:val="24"/>
        </w:rPr>
        <w:t xml:space="preserve">kierunku </w:t>
      </w:r>
      <w:r w:rsidR="00E250CF" w:rsidRPr="00437167">
        <w:rPr>
          <w:rFonts w:ascii="Times New Roman" w:hAnsi="Times New Roman" w:cs="Times New Roman"/>
          <w:sz w:val="24"/>
          <w:szCs w:val="24"/>
        </w:rPr>
        <w:t xml:space="preserve">oraz </w:t>
      </w:r>
      <w:r w:rsidR="00C76925" w:rsidRPr="00437167">
        <w:rPr>
          <w:rFonts w:ascii="Times New Roman" w:hAnsi="Times New Roman" w:cs="Times New Roman"/>
          <w:sz w:val="24"/>
          <w:szCs w:val="24"/>
        </w:rPr>
        <w:t>stoi na straży</w:t>
      </w:r>
      <w:r w:rsidR="00E250CF" w:rsidRPr="00437167">
        <w:rPr>
          <w:rFonts w:ascii="Times New Roman" w:hAnsi="Times New Roman" w:cs="Times New Roman"/>
          <w:sz w:val="24"/>
          <w:szCs w:val="24"/>
        </w:rPr>
        <w:t xml:space="preserve"> </w:t>
      </w:r>
      <w:r w:rsidR="00C76925" w:rsidRPr="00437167">
        <w:rPr>
          <w:rFonts w:ascii="Times New Roman" w:hAnsi="Times New Roman" w:cs="Times New Roman"/>
          <w:sz w:val="24"/>
          <w:szCs w:val="24"/>
        </w:rPr>
        <w:t xml:space="preserve">przestrzegania </w:t>
      </w:r>
      <w:r w:rsidR="00E250CF" w:rsidRPr="00437167">
        <w:rPr>
          <w:rFonts w:ascii="Times New Roman" w:hAnsi="Times New Roman" w:cs="Times New Roman"/>
          <w:sz w:val="24"/>
          <w:szCs w:val="24"/>
        </w:rPr>
        <w:t>tych zasad</w:t>
      </w:r>
      <w:r w:rsidRPr="00437167">
        <w:rPr>
          <w:rFonts w:ascii="Times New Roman" w:hAnsi="Times New Roman" w:cs="Times New Roman"/>
          <w:sz w:val="24"/>
          <w:szCs w:val="24"/>
        </w:rPr>
        <w:t>;</w:t>
      </w:r>
    </w:p>
    <w:p w14:paraId="25E4E710" w14:textId="0981C09E" w:rsidR="007B579C" w:rsidRPr="00437167" w:rsidRDefault="007B579C">
      <w:pPr>
        <w:pStyle w:val="Akapitzlist"/>
        <w:numPr>
          <w:ilvl w:val="0"/>
          <w:numId w:val="11"/>
        </w:numPr>
        <w:spacing w:after="0"/>
        <w:jc w:val="both"/>
        <w:rPr>
          <w:rFonts w:ascii="Times New Roman" w:hAnsi="Times New Roman" w:cs="Times New Roman"/>
          <w:sz w:val="24"/>
          <w:szCs w:val="24"/>
        </w:rPr>
      </w:pPr>
      <w:r w:rsidRPr="00437167">
        <w:rPr>
          <w:rFonts w:ascii="Times New Roman" w:hAnsi="Times New Roman" w:cs="Times New Roman"/>
          <w:sz w:val="24"/>
          <w:szCs w:val="24"/>
        </w:rPr>
        <w:t>przestrzega zasad proporcjonalnego zaangażowania nauczycieli akademickich w proces kształcenia, pracę naukową i organizacyjną</w:t>
      </w:r>
      <w:r w:rsidR="0058714F" w:rsidRPr="00437167">
        <w:rPr>
          <w:rFonts w:ascii="Times New Roman" w:hAnsi="Times New Roman" w:cs="Times New Roman"/>
          <w:sz w:val="24"/>
          <w:szCs w:val="24"/>
        </w:rPr>
        <w:t>,</w:t>
      </w:r>
      <w:r w:rsidRPr="00437167">
        <w:rPr>
          <w:rFonts w:ascii="Times New Roman" w:hAnsi="Times New Roman" w:cs="Times New Roman"/>
          <w:sz w:val="24"/>
          <w:szCs w:val="24"/>
        </w:rPr>
        <w:t xml:space="preserve"> </w:t>
      </w:r>
      <w:r w:rsidR="00E618B7">
        <w:rPr>
          <w:rFonts w:ascii="Times New Roman" w:hAnsi="Times New Roman" w:cs="Times New Roman"/>
          <w:sz w:val="24"/>
          <w:szCs w:val="24"/>
        </w:rPr>
        <w:t>w powiązaniu</w:t>
      </w:r>
      <w:r w:rsidRPr="00437167">
        <w:rPr>
          <w:rFonts w:ascii="Times New Roman" w:hAnsi="Times New Roman" w:cs="Times New Roman"/>
          <w:sz w:val="24"/>
          <w:szCs w:val="24"/>
        </w:rPr>
        <w:t xml:space="preserve"> z właściwym określeniem kompetencji;</w:t>
      </w:r>
    </w:p>
    <w:p w14:paraId="59810CD4" w14:textId="22CEF8D2" w:rsidR="007B579C" w:rsidRPr="00437167" w:rsidRDefault="007B579C">
      <w:pPr>
        <w:pStyle w:val="Akapitzlist"/>
        <w:numPr>
          <w:ilvl w:val="0"/>
          <w:numId w:val="11"/>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przestrzega obowiązku cyklicznego przeglądu osiąganych efektów uczenia i na tej podstawie doskonali jakość </w:t>
      </w:r>
      <w:r w:rsidR="0058714F" w:rsidRPr="00437167">
        <w:rPr>
          <w:rFonts w:ascii="Times New Roman" w:hAnsi="Times New Roman" w:cs="Times New Roman"/>
          <w:sz w:val="24"/>
          <w:szCs w:val="24"/>
        </w:rPr>
        <w:t xml:space="preserve">procesu </w:t>
      </w:r>
      <w:r w:rsidRPr="00437167">
        <w:rPr>
          <w:rFonts w:ascii="Times New Roman" w:hAnsi="Times New Roman" w:cs="Times New Roman"/>
          <w:sz w:val="24"/>
          <w:szCs w:val="24"/>
        </w:rPr>
        <w:t xml:space="preserve">kształcenia; </w:t>
      </w:r>
    </w:p>
    <w:p w14:paraId="46D60DD0" w14:textId="77777777" w:rsidR="007B579C" w:rsidRPr="00437167" w:rsidRDefault="007B579C">
      <w:pPr>
        <w:pStyle w:val="Akapitzlist"/>
        <w:numPr>
          <w:ilvl w:val="0"/>
          <w:numId w:val="11"/>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współdziała z przedstawicielami otoczenia społecznego. </w:t>
      </w:r>
    </w:p>
    <w:p w14:paraId="1CDCB483" w14:textId="3845511E" w:rsidR="007B579C" w:rsidRPr="00437167" w:rsidRDefault="0058714F">
      <w:pPr>
        <w:pStyle w:val="Akapitzlist"/>
        <w:numPr>
          <w:ilvl w:val="0"/>
          <w:numId w:val="10"/>
        </w:num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RJK, zgodnie z wytycznymi UR</w:t>
      </w:r>
      <w:r w:rsidR="007B579C" w:rsidRPr="00437167">
        <w:rPr>
          <w:rFonts w:ascii="Times New Roman" w:hAnsi="Times New Roman" w:cs="Times New Roman"/>
          <w:sz w:val="24"/>
          <w:szCs w:val="24"/>
        </w:rPr>
        <w:t>JK, sporządza raporty</w:t>
      </w:r>
      <w:r w:rsidR="00FB0F9F" w:rsidRPr="00437167">
        <w:rPr>
          <w:rFonts w:ascii="Times New Roman" w:hAnsi="Times New Roman" w:cs="Times New Roman"/>
          <w:sz w:val="24"/>
          <w:szCs w:val="24"/>
        </w:rPr>
        <w:t xml:space="preserve"> z</w:t>
      </w:r>
      <w:r w:rsidR="007B579C" w:rsidRPr="00437167">
        <w:rPr>
          <w:rFonts w:ascii="Times New Roman" w:hAnsi="Times New Roman" w:cs="Times New Roman"/>
          <w:sz w:val="24"/>
          <w:szCs w:val="24"/>
        </w:rPr>
        <w:t>:</w:t>
      </w:r>
    </w:p>
    <w:p w14:paraId="5A05D829" w14:textId="2E9645E1" w:rsidR="007B579C" w:rsidRPr="00437167" w:rsidRDefault="007B579C">
      <w:pPr>
        <w:pStyle w:val="Akapitzlist"/>
        <w:numPr>
          <w:ilvl w:val="0"/>
          <w:numId w:val="12"/>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wyników badań ankietowych dotyczących programu studiów, </w:t>
      </w:r>
      <w:r w:rsidR="0058714F" w:rsidRPr="00437167">
        <w:rPr>
          <w:rFonts w:ascii="Times New Roman" w:hAnsi="Times New Roman" w:cs="Times New Roman"/>
          <w:sz w:val="24"/>
          <w:szCs w:val="24"/>
        </w:rPr>
        <w:t>osób prowadzących oraz</w:t>
      </w:r>
      <w:r w:rsidRPr="00437167">
        <w:rPr>
          <w:rFonts w:ascii="Times New Roman" w:hAnsi="Times New Roman" w:cs="Times New Roman"/>
          <w:sz w:val="24"/>
          <w:szCs w:val="24"/>
        </w:rPr>
        <w:t xml:space="preserve"> realizacji poszczególnych zajęć; </w:t>
      </w:r>
    </w:p>
    <w:p w14:paraId="2D427D2E" w14:textId="77777777" w:rsidR="007B579C" w:rsidRPr="00437167" w:rsidRDefault="007B579C">
      <w:pPr>
        <w:pStyle w:val="Akapitzlist"/>
        <w:numPr>
          <w:ilvl w:val="0"/>
          <w:numId w:val="12"/>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przeglądu programów studiów; </w:t>
      </w:r>
    </w:p>
    <w:p w14:paraId="6AC910D8" w14:textId="77777777" w:rsidR="007B579C" w:rsidRPr="00437167" w:rsidRDefault="007B579C">
      <w:pPr>
        <w:pStyle w:val="Akapitzlist"/>
        <w:numPr>
          <w:ilvl w:val="0"/>
          <w:numId w:val="12"/>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ewaluacji procesu kształcenia; </w:t>
      </w:r>
    </w:p>
    <w:p w14:paraId="3E982515" w14:textId="71C5ACA9" w:rsidR="007B579C" w:rsidRPr="00437167" w:rsidRDefault="007B579C">
      <w:pPr>
        <w:pStyle w:val="Akapitzlist"/>
        <w:numPr>
          <w:ilvl w:val="0"/>
          <w:numId w:val="12"/>
        </w:numPr>
        <w:spacing w:after="0"/>
        <w:jc w:val="both"/>
        <w:rPr>
          <w:rFonts w:ascii="Times New Roman" w:hAnsi="Times New Roman" w:cs="Times New Roman"/>
          <w:sz w:val="24"/>
          <w:szCs w:val="24"/>
        </w:rPr>
      </w:pPr>
      <w:r w:rsidRPr="00437167">
        <w:rPr>
          <w:rFonts w:ascii="Times New Roman" w:hAnsi="Times New Roman" w:cs="Times New Roman"/>
          <w:sz w:val="24"/>
          <w:szCs w:val="24"/>
        </w:rPr>
        <w:t>analizy systemu wspar</w:t>
      </w:r>
      <w:r w:rsidR="0058714F" w:rsidRPr="00437167">
        <w:rPr>
          <w:rFonts w:ascii="Times New Roman" w:hAnsi="Times New Roman" w:cs="Times New Roman"/>
          <w:sz w:val="24"/>
          <w:szCs w:val="24"/>
        </w:rPr>
        <w:t>cia dydaktycznego dla studentów.</w:t>
      </w:r>
    </w:p>
    <w:p w14:paraId="6DD35EC8" w14:textId="4B8C88D7" w:rsidR="007B579C" w:rsidRPr="00437167" w:rsidRDefault="007B579C">
      <w:pPr>
        <w:pStyle w:val="Akapitzlist"/>
        <w:numPr>
          <w:ilvl w:val="0"/>
          <w:numId w:val="10"/>
        </w:num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RJK określa, na podstawie analizy SWOT, mocne i słabe strony oraz szanse i zagrożenia w zakresie p</w:t>
      </w:r>
      <w:r w:rsidR="0058714F" w:rsidRPr="00437167">
        <w:rPr>
          <w:rFonts w:ascii="Times New Roman" w:hAnsi="Times New Roman" w:cs="Times New Roman"/>
          <w:sz w:val="24"/>
          <w:szCs w:val="24"/>
        </w:rPr>
        <w:t xml:space="preserve">rowadzonego procesu kształcenia, </w:t>
      </w:r>
      <w:r w:rsidRPr="00437167">
        <w:rPr>
          <w:rFonts w:ascii="Times New Roman" w:hAnsi="Times New Roman" w:cs="Times New Roman"/>
          <w:sz w:val="24"/>
          <w:szCs w:val="24"/>
        </w:rPr>
        <w:t>przedstawia dyrektorowi jednostki h</w:t>
      </w:r>
      <w:r w:rsidR="0058714F" w:rsidRPr="00437167">
        <w:rPr>
          <w:rFonts w:ascii="Times New Roman" w:hAnsi="Times New Roman" w:cs="Times New Roman"/>
          <w:sz w:val="24"/>
          <w:szCs w:val="24"/>
        </w:rPr>
        <w:t>armonogram działań naprawczych oraz</w:t>
      </w:r>
      <w:r w:rsidR="00FB0F9F" w:rsidRPr="00437167">
        <w:rPr>
          <w:rFonts w:ascii="Times New Roman" w:hAnsi="Times New Roman" w:cs="Times New Roman"/>
          <w:sz w:val="24"/>
          <w:szCs w:val="24"/>
        </w:rPr>
        <w:t xml:space="preserve"> / lub</w:t>
      </w:r>
      <w:r w:rsidRPr="00437167">
        <w:rPr>
          <w:rFonts w:ascii="Times New Roman" w:hAnsi="Times New Roman" w:cs="Times New Roman"/>
          <w:sz w:val="24"/>
          <w:szCs w:val="24"/>
        </w:rPr>
        <w:t xml:space="preserve"> doskonalących jakość</w:t>
      </w:r>
      <w:r w:rsidR="0058714F" w:rsidRPr="00437167">
        <w:rPr>
          <w:rFonts w:ascii="Times New Roman" w:hAnsi="Times New Roman" w:cs="Times New Roman"/>
          <w:sz w:val="24"/>
          <w:szCs w:val="24"/>
        </w:rPr>
        <w:t xml:space="preserve"> procesu</w:t>
      </w:r>
      <w:r w:rsidRPr="00437167">
        <w:rPr>
          <w:rFonts w:ascii="Times New Roman" w:hAnsi="Times New Roman" w:cs="Times New Roman"/>
          <w:sz w:val="24"/>
          <w:szCs w:val="24"/>
        </w:rPr>
        <w:t xml:space="preserve"> kształcenia.</w:t>
      </w:r>
    </w:p>
    <w:p w14:paraId="13EA3183" w14:textId="77777777" w:rsidR="00D33E53" w:rsidRPr="00437167" w:rsidRDefault="00D33E53" w:rsidP="00A3648D">
      <w:pPr>
        <w:spacing w:after="0"/>
        <w:jc w:val="both"/>
        <w:rPr>
          <w:rFonts w:ascii="Times New Roman" w:hAnsi="Times New Roman" w:cs="Times New Roman"/>
          <w:sz w:val="24"/>
          <w:szCs w:val="24"/>
        </w:rPr>
      </w:pPr>
    </w:p>
    <w:p w14:paraId="1815951D" w14:textId="29740876" w:rsidR="00D33E53" w:rsidRPr="00437167" w:rsidRDefault="00D33E53" w:rsidP="00A3648D">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Jakość kształcenia na kierunku podlega </w:t>
      </w:r>
      <w:r w:rsidR="00E95FA2" w:rsidRPr="00437167">
        <w:rPr>
          <w:rFonts w:ascii="Times New Roman" w:hAnsi="Times New Roman" w:cs="Times New Roman"/>
          <w:sz w:val="24"/>
          <w:szCs w:val="24"/>
        </w:rPr>
        <w:t xml:space="preserve">także </w:t>
      </w:r>
      <w:r w:rsidRPr="00437167">
        <w:rPr>
          <w:rFonts w:ascii="Times New Roman" w:hAnsi="Times New Roman" w:cs="Times New Roman"/>
          <w:sz w:val="24"/>
          <w:szCs w:val="24"/>
        </w:rPr>
        <w:t xml:space="preserve">cyklicznym zewnętrznym ocenom jakości kształcenia, których wyniki są publicznie dostępne i </w:t>
      </w:r>
      <w:r w:rsidR="00FB0F9F" w:rsidRPr="00437167">
        <w:rPr>
          <w:rFonts w:ascii="Times New Roman" w:hAnsi="Times New Roman" w:cs="Times New Roman"/>
          <w:sz w:val="24"/>
          <w:szCs w:val="24"/>
        </w:rPr>
        <w:t xml:space="preserve">które są </w:t>
      </w:r>
      <w:r w:rsidRPr="00437167">
        <w:rPr>
          <w:rFonts w:ascii="Times New Roman" w:hAnsi="Times New Roman" w:cs="Times New Roman"/>
          <w:sz w:val="24"/>
          <w:szCs w:val="24"/>
        </w:rPr>
        <w:t>wykor</w:t>
      </w:r>
      <w:r w:rsidR="0058714F" w:rsidRPr="00437167">
        <w:rPr>
          <w:rFonts w:ascii="Times New Roman" w:hAnsi="Times New Roman" w:cs="Times New Roman"/>
          <w:sz w:val="24"/>
          <w:szCs w:val="24"/>
        </w:rPr>
        <w:t>zystywane w doskonaleniu jakości kształcenia w IFP</w:t>
      </w:r>
      <w:r w:rsidRPr="00437167">
        <w:rPr>
          <w:rFonts w:ascii="Times New Roman" w:hAnsi="Times New Roman" w:cs="Times New Roman"/>
          <w:sz w:val="24"/>
          <w:szCs w:val="24"/>
        </w:rPr>
        <w:t>.</w:t>
      </w:r>
    </w:p>
    <w:p w14:paraId="59CBFDD6" w14:textId="77777777" w:rsidR="00A3648D" w:rsidRPr="00437167" w:rsidRDefault="00A3648D" w:rsidP="00DC7145">
      <w:pPr>
        <w:spacing w:after="0"/>
        <w:jc w:val="both"/>
        <w:rPr>
          <w:rFonts w:ascii="Times New Roman" w:hAnsi="Times New Roman" w:cs="Times New Roman"/>
          <w:sz w:val="24"/>
          <w:szCs w:val="24"/>
        </w:rPr>
      </w:pPr>
    </w:p>
    <w:p w14:paraId="77751281" w14:textId="0B2D8239" w:rsidR="00C01699" w:rsidRPr="00437167" w:rsidRDefault="00C01699" w:rsidP="00C01699">
      <w:pPr>
        <w:spacing w:after="0"/>
        <w:jc w:val="both"/>
        <w:rPr>
          <w:rFonts w:ascii="Times New Roman" w:hAnsi="Times New Roman" w:cs="Times New Roman"/>
          <w:sz w:val="24"/>
          <w:szCs w:val="24"/>
        </w:rPr>
      </w:pPr>
    </w:p>
    <w:p w14:paraId="6BE97615" w14:textId="0B58BE59" w:rsidR="00C01699" w:rsidRPr="00437167" w:rsidRDefault="00C01699" w:rsidP="00C01699">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Koordynatorzy kierunków</w:t>
      </w:r>
    </w:p>
    <w:p w14:paraId="15ADC24D" w14:textId="77777777" w:rsidR="007B579C" w:rsidRPr="00437167" w:rsidRDefault="007B579C" w:rsidP="007B579C">
      <w:pPr>
        <w:spacing w:after="0"/>
        <w:rPr>
          <w:rFonts w:ascii="Times New Roman" w:hAnsi="Times New Roman" w:cs="Times New Roman"/>
          <w:sz w:val="24"/>
          <w:szCs w:val="24"/>
        </w:rPr>
      </w:pPr>
    </w:p>
    <w:p w14:paraId="491E8917" w14:textId="7179635E" w:rsidR="00BA2627" w:rsidRPr="00437167" w:rsidRDefault="00E618B7" w:rsidP="00C01699">
      <w:pPr>
        <w:spacing w:after="0"/>
        <w:jc w:val="both"/>
        <w:rPr>
          <w:rFonts w:ascii="Times New Roman" w:hAnsi="Times New Roman" w:cs="Times New Roman"/>
          <w:sz w:val="24"/>
          <w:szCs w:val="24"/>
        </w:rPr>
      </w:pPr>
      <w:r>
        <w:rPr>
          <w:rFonts w:ascii="Times New Roman" w:hAnsi="Times New Roman" w:cs="Times New Roman"/>
          <w:sz w:val="24"/>
          <w:szCs w:val="24"/>
        </w:rPr>
        <w:t>W</w:t>
      </w:r>
      <w:r w:rsidR="0080442B" w:rsidRPr="00437167">
        <w:rPr>
          <w:rFonts w:ascii="Times New Roman" w:hAnsi="Times New Roman" w:cs="Times New Roman"/>
          <w:sz w:val="24"/>
          <w:szCs w:val="24"/>
        </w:rPr>
        <w:t xml:space="preserve"> IFP działają </w:t>
      </w:r>
      <w:r>
        <w:rPr>
          <w:rFonts w:ascii="Times New Roman" w:hAnsi="Times New Roman" w:cs="Times New Roman"/>
          <w:sz w:val="24"/>
          <w:szCs w:val="24"/>
        </w:rPr>
        <w:t xml:space="preserve">ponadto </w:t>
      </w:r>
      <w:r w:rsidR="0080442B" w:rsidRPr="00437167">
        <w:rPr>
          <w:rFonts w:ascii="Times New Roman" w:hAnsi="Times New Roman" w:cs="Times New Roman"/>
          <w:sz w:val="24"/>
          <w:szCs w:val="24"/>
        </w:rPr>
        <w:t>koordynatorzy kierunków, których zakres obowiązków ustala Dyrektor</w:t>
      </w:r>
      <w:r>
        <w:rPr>
          <w:rFonts w:ascii="Times New Roman" w:hAnsi="Times New Roman" w:cs="Times New Roman"/>
          <w:sz w:val="24"/>
          <w:szCs w:val="24"/>
        </w:rPr>
        <w:t xml:space="preserve"> Instytutu</w:t>
      </w:r>
      <w:r w:rsidR="0080442B" w:rsidRPr="00437167">
        <w:rPr>
          <w:rFonts w:ascii="Times New Roman" w:hAnsi="Times New Roman" w:cs="Times New Roman"/>
          <w:sz w:val="24"/>
          <w:szCs w:val="24"/>
        </w:rPr>
        <w:t>:</w:t>
      </w:r>
    </w:p>
    <w:p w14:paraId="029A8CA2" w14:textId="3C75BFC4" w:rsidR="00BA2627" w:rsidRPr="00437167" w:rsidRDefault="00BA2627" w:rsidP="00BA2627">
      <w:pPr>
        <w:pStyle w:val="Akapitzlist"/>
        <w:numPr>
          <w:ilvl w:val="0"/>
          <w:numId w:val="9"/>
        </w:numPr>
        <w:spacing w:after="0"/>
        <w:rPr>
          <w:rFonts w:ascii="Times New Roman" w:hAnsi="Times New Roman" w:cs="Times New Roman"/>
          <w:sz w:val="24"/>
          <w:szCs w:val="24"/>
        </w:rPr>
      </w:pPr>
      <w:bookmarkStart w:id="0" w:name="_Hlk121990537"/>
      <w:r w:rsidRPr="00437167">
        <w:rPr>
          <w:rFonts w:ascii="Times New Roman" w:hAnsi="Times New Roman" w:cs="Times New Roman"/>
          <w:sz w:val="24"/>
          <w:szCs w:val="24"/>
        </w:rPr>
        <w:t>dr hab. prof. UP Ewa Horyń – koordynator</w:t>
      </w:r>
      <w:r w:rsidR="00FB0F9F" w:rsidRPr="00437167">
        <w:rPr>
          <w:rFonts w:ascii="Times New Roman" w:hAnsi="Times New Roman" w:cs="Times New Roman"/>
          <w:sz w:val="24"/>
          <w:szCs w:val="24"/>
        </w:rPr>
        <w:t>ka</w:t>
      </w:r>
      <w:r w:rsidRPr="00437167">
        <w:rPr>
          <w:rFonts w:ascii="Times New Roman" w:hAnsi="Times New Roman" w:cs="Times New Roman"/>
          <w:sz w:val="24"/>
          <w:szCs w:val="24"/>
        </w:rPr>
        <w:t xml:space="preserve"> kierunku filologia polska</w:t>
      </w:r>
    </w:p>
    <w:p w14:paraId="0A3EC9E3" w14:textId="5BB961AD" w:rsidR="00BA2627" w:rsidRPr="00437167" w:rsidRDefault="00BA2627" w:rsidP="00BA2627">
      <w:pPr>
        <w:pStyle w:val="Akapitzlist"/>
        <w:numPr>
          <w:ilvl w:val="0"/>
          <w:numId w:val="9"/>
        </w:numPr>
        <w:spacing w:after="0"/>
        <w:rPr>
          <w:rFonts w:ascii="Times New Roman" w:hAnsi="Times New Roman" w:cs="Times New Roman"/>
          <w:sz w:val="24"/>
          <w:szCs w:val="24"/>
        </w:rPr>
      </w:pPr>
      <w:r w:rsidRPr="00437167">
        <w:rPr>
          <w:rFonts w:ascii="Times New Roman" w:hAnsi="Times New Roman" w:cs="Times New Roman"/>
          <w:sz w:val="24"/>
          <w:szCs w:val="24"/>
        </w:rPr>
        <w:t>dr Jakub Kosek – koordynator kierunku kulturoznawstwo i wiedza o mediach</w:t>
      </w:r>
    </w:p>
    <w:p w14:paraId="25D3C615" w14:textId="268D5572" w:rsidR="00BA2627" w:rsidRPr="00437167" w:rsidRDefault="00BA2627" w:rsidP="00DF12F5">
      <w:pPr>
        <w:pStyle w:val="Akapitzlist"/>
        <w:numPr>
          <w:ilvl w:val="0"/>
          <w:numId w:val="9"/>
        </w:numPr>
        <w:spacing w:after="0"/>
        <w:rPr>
          <w:rFonts w:ascii="Times New Roman" w:hAnsi="Times New Roman" w:cs="Times New Roman"/>
          <w:sz w:val="24"/>
          <w:szCs w:val="24"/>
        </w:rPr>
      </w:pPr>
      <w:r w:rsidRPr="00437167">
        <w:rPr>
          <w:rFonts w:ascii="Times New Roman" w:hAnsi="Times New Roman" w:cs="Times New Roman"/>
          <w:sz w:val="24"/>
          <w:szCs w:val="24"/>
        </w:rPr>
        <w:t>dr hab. prof. UP Halina Pawłowska-Jaroń – koordynator</w:t>
      </w:r>
      <w:r w:rsidR="00FB0F9F" w:rsidRPr="00437167">
        <w:rPr>
          <w:rFonts w:ascii="Times New Roman" w:hAnsi="Times New Roman" w:cs="Times New Roman"/>
          <w:sz w:val="24"/>
          <w:szCs w:val="24"/>
        </w:rPr>
        <w:t>ka</w:t>
      </w:r>
      <w:r w:rsidRPr="00437167">
        <w:rPr>
          <w:rFonts w:ascii="Times New Roman" w:hAnsi="Times New Roman" w:cs="Times New Roman"/>
          <w:sz w:val="24"/>
          <w:szCs w:val="24"/>
        </w:rPr>
        <w:t xml:space="preserve"> kierunku logopedia</w:t>
      </w:r>
    </w:p>
    <w:p w14:paraId="56942A9A" w14:textId="4350AD28" w:rsidR="0080442B" w:rsidRPr="00437167" w:rsidRDefault="00FB0F9F" w:rsidP="00DF12F5">
      <w:pPr>
        <w:pStyle w:val="Akapitzlist"/>
        <w:numPr>
          <w:ilvl w:val="0"/>
          <w:numId w:val="9"/>
        </w:numPr>
        <w:spacing w:after="0"/>
        <w:rPr>
          <w:rFonts w:ascii="Times New Roman" w:hAnsi="Times New Roman" w:cs="Times New Roman"/>
          <w:sz w:val="24"/>
          <w:szCs w:val="24"/>
        </w:rPr>
      </w:pPr>
      <w:r w:rsidRPr="00437167">
        <w:rPr>
          <w:rFonts w:ascii="Times New Roman" w:hAnsi="Times New Roman" w:cs="Times New Roman"/>
          <w:sz w:val="24"/>
          <w:szCs w:val="24"/>
        </w:rPr>
        <w:t>dr Marcin P</w:t>
      </w:r>
      <w:r w:rsidR="0080442B" w:rsidRPr="00437167">
        <w:rPr>
          <w:rFonts w:ascii="Times New Roman" w:hAnsi="Times New Roman" w:cs="Times New Roman"/>
          <w:sz w:val="24"/>
          <w:szCs w:val="24"/>
        </w:rPr>
        <w:t xml:space="preserve">iątek – koordynator kierunku Media </w:t>
      </w:r>
      <w:proofErr w:type="spellStart"/>
      <w:r w:rsidR="0080442B" w:rsidRPr="00437167">
        <w:rPr>
          <w:rFonts w:ascii="Times New Roman" w:hAnsi="Times New Roman" w:cs="Times New Roman"/>
          <w:sz w:val="24"/>
          <w:szCs w:val="24"/>
        </w:rPr>
        <w:t>Content&amp;Creative</w:t>
      </w:r>
      <w:proofErr w:type="spellEnd"/>
      <w:r w:rsidR="0080442B" w:rsidRPr="00437167">
        <w:rPr>
          <w:rFonts w:ascii="Times New Roman" w:hAnsi="Times New Roman" w:cs="Times New Roman"/>
          <w:sz w:val="24"/>
          <w:szCs w:val="24"/>
        </w:rPr>
        <w:t xml:space="preserve"> </w:t>
      </w:r>
      <w:proofErr w:type="spellStart"/>
      <w:r w:rsidR="0080442B" w:rsidRPr="00437167">
        <w:rPr>
          <w:rFonts w:ascii="Times New Roman" w:hAnsi="Times New Roman" w:cs="Times New Roman"/>
          <w:sz w:val="24"/>
          <w:szCs w:val="24"/>
        </w:rPr>
        <w:t>Writing</w:t>
      </w:r>
      <w:proofErr w:type="spellEnd"/>
    </w:p>
    <w:bookmarkEnd w:id="0"/>
    <w:p w14:paraId="77318D51" w14:textId="77777777" w:rsidR="009B6D5E" w:rsidRPr="00437167" w:rsidRDefault="009B6D5E" w:rsidP="009B6D5E">
      <w:pPr>
        <w:spacing w:after="0"/>
        <w:rPr>
          <w:rFonts w:ascii="Times New Roman" w:hAnsi="Times New Roman" w:cs="Times New Roman"/>
          <w:sz w:val="24"/>
          <w:szCs w:val="24"/>
        </w:rPr>
      </w:pPr>
    </w:p>
    <w:p w14:paraId="54A914EB" w14:textId="59043552" w:rsidR="009B6D5E" w:rsidRPr="00437167" w:rsidRDefault="009B6D5E" w:rsidP="009B6D5E">
      <w:pPr>
        <w:spacing w:after="0"/>
        <w:rPr>
          <w:rFonts w:ascii="Times New Roman" w:hAnsi="Times New Roman" w:cs="Times New Roman"/>
          <w:sz w:val="24"/>
          <w:szCs w:val="24"/>
        </w:rPr>
      </w:pPr>
      <w:r w:rsidRPr="00437167">
        <w:rPr>
          <w:rFonts w:ascii="Times New Roman" w:hAnsi="Times New Roman" w:cs="Times New Roman"/>
          <w:sz w:val="24"/>
          <w:szCs w:val="24"/>
        </w:rPr>
        <w:t>Z</w:t>
      </w:r>
      <w:r w:rsidR="00E95FA2" w:rsidRPr="00437167">
        <w:rPr>
          <w:rFonts w:ascii="Times New Roman" w:hAnsi="Times New Roman" w:cs="Times New Roman"/>
          <w:sz w:val="24"/>
          <w:szCs w:val="24"/>
        </w:rPr>
        <w:t>akres obowiązków na stanowisku k</w:t>
      </w:r>
      <w:r w:rsidRPr="00437167">
        <w:rPr>
          <w:rFonts w:ascii="Times New Roman" w:hAnsi="Times New Roman" w:cs="Times New Roman"/>
          <w:sz w:val="24"/>
          <w:szCs w:val="24"/>
        </w:rPr>
        <w:t xml:space="preserve">oordynatora kierunku: </w:t>
      </w:r>
    </w:p>
    <w:p w14:paraId="75945B47" w14:textId="52A68581" w:rsidR="009B6D5E" w:rsidRPr="00437167" w:rsidRDefault="009B6D5E">
      <w:pPr>
        <w:pStyle w:val="Akapitzlist"/>
        <w:numPr>
          <w:ilvl w:val="0"/>
          <w:numId w:val="13"/>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Współpraca z kierunkową Radą Jakości Kształcenia, Zespołem ds. Oferty Programowej IFP, Dyrekcją IFP oraz Instytutową Radą Samorządu Studentów w zakresie realizacji programu kształcenia na danym kierunku.  </w:t>
      </w:r>
    </w:p>
    <w:p w14:paraId="577EB6D1" w14:textId="297F0063" w:rsidR="009B6D5E" w:rsidRPr="00437167" w:rsidRDefault="009B6D5E">
      <w:pPr>
        <w:pStyle w:val="Akapitzlist"/>
        <w:numPr>
          <w:ilvl w:val="0"/>
          <w:numId w:val="13"/>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Koordynacja prac Zespołu ds. Planów i Programów Studiów oraz Kart Kursów dla danego kierunku. </w:t>
      </w:r>
    </w:p>
    <w:p w14:paraId="33384BDD" w14:textId="6E96F88E" w:rsidR="009B6D5E" w:rsidRPr="00437167" w:rsidRDefault="00E95FA2">
      <w:pPr>
        <w:pStyle w:val="Akapitzlist"/>
        <w:numPr>
          <w:ilvl w:val="0"/>
          <w:numId w:val="13"/>
        </w:numPr>
        <w:spacing w:after="0"/>
        <w:jc w:val="both"/>
        <w:rPr>
          <w:rFonts w:ascii="Times New Roman" w:hAnsi="Times New Roman" w:cs="Times New Roman"/>
          <w:sz w:val="24"/>
          <w:szCs w:val="24"/>
        </w:rPr>
      </w:pPr>
      <w:r w:rsidRPr="00437167">
        <w:rPr>
          <w:rFonts w:ascii="Times New Roman" w:hAnsi="Times New Roman" w:cs="Times New Roman"/>
          <w:sz w:val="24"/>
          <w:szCs w:val="24"/>
        </w:rPr>
        <w:t>Współpraca z Polską Komisją A</w:t>
      </w:r>
      <w:r w:rsidR="009B6D5E" w:rsidRPr="00437167">
        <w:rPr>
          <w:rFonts w:ascii="Times New Roman" w:hAnsi="Times New Roman" w:cs="Times New Roman"/>
          <w:sz w:val="24"/>
          <w:szCs w:val="24"/>
        </w:rPr>
        <w:t xml:space="preserve">kredytacyjną w </w:t>
      </w:r>
      <w:r w:rsidR="00651602" w:rsidRPr="00437167">
        <w:rPr>
          <w:rFonts w:ascii="Times New Roman" w:hAnsi="Times New Roman" w:cs="Times New Roman"/>
          <w:sz w:val="24"/>
          <w:szCs w:val="24"/>
        </w:rPr>
        <w:t>ramach</w:t>
      </w:r>
      <w:r w:rsidR="009B6D5E" w:rsidRPr="00437167">
        <w:rPr>
          <w:rFonts w:ascii="Times New Roman" w:hAnsi="Times New Roman" w:cs="Times New Roman"/>
          <w:sz w:val="24"/>
          <w:szCs w:val="24"/>
        </w:rPr>
        <w:t xml:space="preserve"> oceny programowej </w:t>
      </w:r>
      <w:r w:rsidRPr="00437167">
        <w:rPr>
          <w:rFonts w:ascii="Times New Roman" w:hAnsi="Times New Roman" w:cs="Times New Roman"/>
          <w:sz w:val="24"/>
          <w:szCs w:val="24"/>
        </w:rPr>
        <w:t xml:space="preserve">danego </w:t>
      </w:r>
      <w:r w:rsidR="009B6D5E" w:rsidRPr="00437167">
        <w:rPr>
          <w:rFonts w:ascii="Times New Roman" w:hAnsi="Times New Roman" w:cs="Times New Roman"/>
          <w:sz w:val="24"/>
          <w:szCs w:val="24"/>
        </w:rPr>
        <w:t>kierunku.</w:t>
      </w:r>
    </w:p>
    <w:p w14:paraId="11C33242" w14:textId="7AE0337F" w:rsidR="009B6D5E" w:rsidRPr="00437167" w:rsidRDefault="009B6D5E">
      <w:pPr>
        <w:pStyle w:val="Akapitzlist"/>
        <w:numPr>
          <w:ilvl w:val="0"/>
          <w:numId w:val="13"/>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Inicjowanie rozwiązań na rzecz doskonalenia koncepcji kształcenia na danym kierunku. </w:t>
      </w:r>
    </w:p>
    <w:p w14:paraId="086BC0B5" w14:textId="6F8F0737" w:rsidR="009B6D5E" w:rsidRPr="00437167" w:rsidRDefault="009B6D5E">
      <w:pPr>
        <w:pStyle w:val="Akapitzlist"/>
        <w:numPr>
          <w:ilvl w:val="0"/>
          <w:numId w:val="13"/>
        </w:numPr>
        <w:spacing w:after="0"/>
        <w:jc w:val="both"/>
        <w:rPr>
          <w:rFonts w:ascii="Times New Roman" w:hAnsi="Times New Roman" w:cs="Times New Roman"/>
          <w:sz w:val="24"/>
          <w:szCs w:val="24"/>
        </w:rPr>
      </w:pPr>
      <w:r w:rsidRPr="00437167">
        <w:rPr>
          <w:rFonts w:ascii="Times New Roman" w:hAnsi="Times New Roman" w:cs="Times New Roman"/>
          <w:sz w:val="24"/>
          <w:szCs w:val="24"/>
        </w:rPr>
        <w:lastRenderedPageBreak/>
        <w:t xml:space="preserve">Monitorowanie związku między działalnością naukową osób pracujących w IFP oraz zatrudnianych na </w:t>
      </w:r>
      <w:proofErr w:type="spellStart"/>
      <w:r w:rsidRPr="00437167">
        <w:rPr>
          <w:rFonts w:ascii="Times New Roman" w:hAnsi="Times New Roman" w:cs="Times New Roman"/>
          <w:sz w:val="24"/>
          <w:szCs w:val="24"/>
        </w:rPr>
        <w:t>umowy-zlecenie</w:t>
      </w:r>
      <w:proofErr w:type="spellEnd"/>
      <w:r w:rsidRPr="00437167">
        <w:rPr>
          <w:rFonts w:ascii="Times New Roman" w:hAnsi="Times New Roman" w:cs="Times New Roman"/>
          <w:sz w:val="24"/>
          <w:szCs w:val="24"/>
        </w:rPr>
        <w:t xml:space="preserve"> a problematyką prowadzonych przez nich zajęć. </w:t>
      </w:r>
    </w:p>
    <w:p w14:paraId="5FF6311B" w14:textId="7D55BB67" w:rsidR="00BA2627" w:rsidRPr="00437167" w:rsidRDefault="009B6D5E">
      <w:pPr>
        <w:pStyle w:val="Akapitzlist"/>
        <w:numPr>
          <w:ilvl w:val="0"/>
          <w:numId w:val="13"/>
        </w:numPr>
        <w:spacing w:after="0"/>
        <w:jc w:val="both"/>
        <w:rPr>
          <w:rFonts w:ascii="Times New Roman" w:hAnsi="Times New Roman" w:cs="Times New Roman"/>
          <w:sz w:val="24"/>
          <w:szCs w:val="24"/>
        </w:rPr>
      </w:pPr>
      <w:r w:rsidRPr="00437167">
        <w:rPr>
          <w:rFonts w:ascii="Times New Roman" w:hAnsi="Times New Roman" w:cs="Times New Roman"/>
          <w:sz w:val="24"/>
          <w:szCs w:val="24"/>
        </w:rPr>
        <w:t>Monitorowanie harmonogramu realizacji studiów.</w:t>
      </w:r>
    </w:p>
    <w:p w14:paraId="5D035C99" w14:textId="4315719C" w:rsidR="00C01699" w:rsidRPr="00437167" w:rsidRDefault="00C01699" w:rsidP="00C01699">
      <w:pPr>
        <w:spacing w:after="0"/>
        <w:jc w:val="both"/>
        <w:rPr>
          <w:rFonts w:ascii="Times New Roman" w:hAnsi="Times New Roman" w:cs="Times New Roman"/>
          <w:sz w:val="24"/>
          <w:szCs w:val="24"/>
        </w:rPr>
      </w:pPr>
    </w:p>
    <w:p w14:paraId="275EDBCE" w14:textId="751FAD7C" w:rsidR="00FC7479" w:rsidRPr="00437167" w:rsidRDefault="00FC7479" w:rsidP="00FC7479">
      <w:pPr>
        <w:spacing w:after="0"/>
        <w:jc w:val="both"/>
        <w:rPr>
          <w:rFonts w:ascii="Times New Roman" w:hAnsi="Times New Roman" w:cs="Times New Roman"/>
          <w:sz w:val="24"/>
          <w:szCs w:val="24"/>
        </w:rPr>
      </w:pPr>
      <w:bookmarkStart w:id="1" w:name="_Hlk121990515"/>
      <w:r w:rsidRPr="00BB266B">
        <w:rPr>
          <w:rFonts w:ascii="Times New Roman" w:hAnsi="Times New Roman" w:cs="Times New Roman"/>
          <w:sz w:val="24"/>
          <w:szCs w:val="24"/>
          <w:highlight w:val="lightGray"/>
        </w:rPr>
        <w:t xml:space="preserve">Wszystkie uwagi dotyczące modyfikacji planów i programów studiów przekazywane są Koordynatorom kierunków, a następnie – w formie zbiorczego zestawienia – Dyrekcji IFP, </w:t>
      </w:r>
      <w:r w:rsidR="00E618B7" w:rsidRPr="00BB266B">
        <w:rPr>
          <w:rFonts w:ascii="Times New Roman" w:hAnsi="Times New Roman" w:cs="Times New Roman"/>
          <w:sz w:val="24"/>
          <w:szCs w:val="24"/>
          <w:highlight w:val="lightGray"/>
        </w:rPr>
        <w:br/>
      </w:r>
      <w:r w:rsidRPr="00BB266B">
        <w:rPr>
          <w:rFonts w:ascii="Times New Roman" w:hAnsi="Times New Roman" w:cs="Times New Roman"/>
          <w:sz w:val="24"/>
          <w:szCs w:val="24"/>
          <w:highlight w:val="lightGray"/>
        </w:rPr>
        <w:t>w celu wprowadzenia stosowych korekt do planów i programów studiów lub / oraz wdrożenia innych działań naprawczych</w:t>
      </w:r>
      <w:r w:rsidR="00E618B7" w:rsidRPr="00BB266B">
        <w:rPr>
          <w:rFonts w:ascii="Times New Roman" w:hAnsi="Times New Roman" w:cs="Times New Roman"/>
          <w:sz w:val="24"/>
          <w:szCs w:val="24"/>
          <w:highlight w:val="lightGray"/>
        </w:rPr>
        <w:t xml:space="preserve"> / doskonalących</w:t>
      </w:r>
      <w:r w:rsidRPr="00437167">
        <w:rPr>
          <w:rFonts w:ascii="Times New Roman" w:hAnsi="Times New Roman" w:cs="Times New Roman"/>
          <w:sz w:val="24"/>
          <w:szCs w:val="24"/>
        </w:rPr>
        <w:t xml:space="preserve">.  </w:t>
      </w:r>
    </w:p>
    <w:bookmarkEnd w:id="1"/>
    <w:p w14:paraId="28B448F0" w14:textId="77777777" w:rsidR="00FC7479" w:rsidRPr="00437167" w:rsidRDefault="00FC7479" w:rsidP="00C01699">
      <w:pPr>
        <w:spacing w:after="0"/>
        <w:jc w:val="both"/>
        <w:rPr>
          <w:rFonts w:ascii="Times New Roman" w:hAnsi="Times New Roman" w:cs="Times New Roman"/>
          <w:sz w:val="24"/>
          <w:szCs w:val="24"/>
        </w:rPr>
      </w:pPr>
    </w:p>
    <w:p w14:paraId="6F0AAC96" w14:textId="078BEF48" w:rsidR="00C01699" w:rsidRPr="00437167" w:rsidRDefault="00C01699" w:rsidP="00C01699">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Zespoły ds. Planów i Programów oraz Kart Kursów</w:t>
      </w:r>
    </w:p>
    <w:p w14:paraId="2D2B7D98" w14:textId="787DF407" w:rsidR="00DF12F5" w:rsidRPr="00437167" w:rsidRDefault="00DF12F5" w:rsidP="00BA2627">
      <w:pPr>
        <w:spacing w:after="0"/>
        <w:rPr>
          <w:rFonts w:ascii="Times New Roman" w:hAnsi="Times New Roman" w:cs="Times New Roman"/>
          <w:sz w:val="24"/>
          <w:szCs w:val="24"/>
        </w:rPr>
      </w:pPr>
    </w:p>
    <w:p w14:paraId="13079925" w14:textId="08A10550" w:rsidR="00DF12F5" w:rsidRPr="00437167" w:rsidRDefault="00DF12F5" w:rsidP="00E618B7">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 IFP działają również </w:t>
      </w:r>
      <w:r w:rsidR="00E95FA2" w:rsidRPr="00437167">
        <w:rPr>
          <w:rFonts w:ascii="Times New Roman" w:hAnsi="Times New Roman" w:cs="Times New Roman"/>
          <w:sz w:val="24"/>
          <w:szCs w:val="24"/>
        </w:rPr>
        <w:t xml:space="preserve">następujące </w:t>
      </w:r>
      <w:r w:rsidRPr="00437167">
        <w:rPr>
          <w:rFonts w:ascii="Times New Roman" w:hAnsi="Times New Roman" w:cs="Times New Roman"/>
          <w:sz w:val="24"/>
          <w:szCs w:val="24"/>
        </w:rPr>
        <w:t>Zespoły ds. Planów i Progra</w:t>
      </w:r>
      <w:r w:rsidR="00E95FA2" w:rsidRPr="00437167">
        <w:rPr>
          <w:rFonts w:ascii="Times New Roman" w:hAnsi="Times New Roman" w:cs="Times New Roman"/>
          <w:sz w:val="24"/>
          <w:szCs w:val="24"/>
        </w:rPr>
        <w:t>mów oraz Kart Kursów</w:t>
      </w:r>
      <w:r w:rsidRPr="00437167">
        <w:rPr>
          <w:rFonts w:ascii="Times New Roman" w:hAnsi="Times New Roman" w:cs="Times New Roman"/>
          <w:sz w:val="24"/>
          <w:szCs w:val="24"/>
        </w:rPr>
        <w:t xml:space="preserve">: </w:t>
      </w:r>
    </w:p>
    <w:p w14:paraId="4BE736C9" w14:textId="77777777" w:rsidR="0080442B" w:rsidRPr="00437167" w:rsidRDefault="0080442B" w:rsidP="00E618B7">
      <w:pPr>
        <w:spacing w:after="0"/>
        <w:jc w:val="both"/>
        <w:rPr>
          <w:rFonts w:ascii="Times New Roman" w:hAnsi="Times New Roman" w:cs="Times New Roman"/>
          <w:sz w:val="24"/>
          <w:szCs w:val="24"/>
        </w:rPr>
      </w:pPr>
    </w:p>
    <w:p w14:paraId="6797D2A5" w14:textId="6643A85E" w:rsidR="00DF12F5" w:rsidRPr="00437167" w:rsidRDefault="00DF12F5" w:rsidP="00E618B7">
      <w:pPr>
        <w:spacing w:after="0"/>
        <w:jc w:val="both"/>
        <w:rPr>
          <w:rFonts w:ascii="Times New Roman" w:hAnsi="Times New Roman" w:cs="Times New Roman"/>
          <w:sz w:val="24"/>
          <w:szCs w:val="24"/>
        </w:rPr>
      </w:pPr>
      <w:r w:rsidRPr="00437167">
        <w:rPr>
          <w:rFonts w:ascii="Times New Roman" w:hAnsi="Times New Roman" w:cs="Times New Roman"/>
          <w:sz w:val="24"/>
          <w:szCs w:val="24"/>
        </w:rPr>
        <w:t>Zespół ds. Planów i Programów Studiów oraz Kart Kursów dla kierunku filologia polska</w:t>
      </w:r>
      <w:r w:rsidR="00E95FA2" w:rsidRPr="00437167">
        <w:rPr>
          <w:rFonts w:ascii="Times New Roman" w:hAnsi="Times New Roman" w:cs="Times New Roman"/>
          <w:sz w:val="24"/>
          <w:szCs w:val="24"/>
        </w:rPr>
        <w:t xml:space="preserve">, </w:t>
      </w:r>
      <w:r w:rsidR="00E618B7">
        <w:rPr>
          <w:rFonts w:ascii="Times New Roman" w:hAnsi="Times New Roman" w:cs="Times New Roman"/>
          <w:sz w:val="24"/>
          <w:szCs w:val="24"/>
        </w:rPr>
        <w:br/>
      </w:r>
      <w:r w:rsidR="00E95FA2" w:rsidRPr="00437167">
        <w:rPr>
          <w:rFonts w:ascii="Times New Roman" w:hAnsi="Times New Roman" w:cs="Times New Roman"/>
          <w:sz w:val="24"/>
          <w:szCs w:val="24"/>
        </w:rPr>
        <w:t>w składzie:</w:t>
      </w:r>
      <w:r w:rsidRPr="00437167">
        <w:rPr>
          <w:rFonts w:ascii="Times New Roman" w:hAnsi="Times New Roman" w:cs="Times New Roman"/>
          <w:sz w:val="24"/>
          <w:szCs w:val="24"/>
        </w:rPr>
        <w:t xml:space="preserve"> </w:t>
      </w:r>
    </w:p>
    <w:p w14:paraId="4678E9C5" w14:textId="3686C650" w:rsidR="00DF12F5" w:rsidRPr="00437167" w:rsidRDefault="00DF12F5" w:rsidP="00E618B7">
      <w:pPr>
        <w:pStyle w:val="Akapitzlist"/>
        <w:numPr>
          <w:ilvl w:val="0"/>
          <w:numId w:val="2"/>
        </w:numPr>
        <w:spacing w:after="0"/>
        <w:jc w:val="both"/>
        <w:rPr>
          <w:rFonts w:ascii="Times New Roman" w:hAnsi="Times New Roman" w:cs="Times New Roman"/>
          <w:sz w:val="24"/>
          <w:szCs w:val="24"/>
        </w:rPr>
      </w:pPr>
      <w:r w:rsidRPr="00437167">
        <w:rPr>
          <w:rFonts w:ascii="Times New Roman" w:hAnsi="Times New Roman" w:cs="Times New Roman"/>
          <w:sz w:val="24"/>
          <w:szCs w:val="24"/>
        </w:rPr>
        <w:t>dr hab. prof. UP Ewa Horyń – koordynator</w:t>
      </w:r>
      <w:r w:rsidR="00651602" w:rsidRPr="00437167">
        <w:rPr>
          <w:rFonts w:ascii="Times New Roman" w:hAnsi="Times New Roman" w:cs="Times New Roman"/>
          <w:sz w:val="24"/>
          <w:szCs w:val="24"/>
        </w:rPr>
        <w:t>ka</w:t>
      </w:r>
      <w:r w:rsidRPr="00437167">
        <w:rPr>
          <w:rFonts w:ascii="Times New Roman" w:hAnsi="Times New Roman" w:cs="Times New Roman"/>
          <w:sz w:val="24"/>
          <w:szCs w:val="24"/>
        </w:rPr>
        <w:t xml:space="preserve"> kierunku</w:t>
      </w:r>
    </w:p>
    <w:p w14:paraId="27ACFEA3" w14:textId="434BA2E2" w:rsidR="00DF12F5" w:rsidRPr="00437167" w:rsidRDefault="00DF12F5" w:rsidP="00E618B7">
      <w:pPr>
        <w:pStyle w:val="Akapitzlist"/>
        <w:numPr>
          <w:ilvl w:val="0"/>
          <w:numId w:val="2"/>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dr hab. prof. UP Renata </w:t>
      </w:r>
      <w:proofErr w:type="spellStart"/>
      <w:r w:rsidRPr="00437167">
        <w:rPr>
          <w:rFonts w:ascii="Times New Roman" w:hAnsi="Times New Roman" w:cs="Times New Roman"/>
          <w:sz w:val="24"/>
          <w:szCs w:val="24"/>
        </w:rPr>
        <w:t>Dźwigoł</w:t>
      </w:r>
      <w:proofErr w:type="spellEnd"/>
    </w:p>
    <w:p w14:paraId="47B497EF" w14:textId="77777777" w:rsidR="0080442B" w:rsidRPr="00437167" w:rsidRDefault="0080442B" w:rsidP="00E618B7">
      <w:pPr>
        <w:pStyle w:val="Akapitzlist"/>
        <w:spacing w:after="0"/>
        <w:jc w:val="both"/>
        <w:rPr>
          <w:rFonts w:ascii="Times New Roman" w:hAnsi="Times New Roman" w:cs="Times New Roman"/>
          <w:sz w:val="24"/>
          <w:szCs w:val="24"/>
        </w:rPr>
      </w:pPr>
    </w:p>
    <w:p w14:paraId="002A275B" w14:textId="125CF318" w:rsidR="0080442B" w:rsidRPr="00437167" w:rsidRDefault="009B6D5E" w:rsidP="00E618B7">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Zespół ds. Planów i Programów Studiów oraz Kart Kursów dla kierunku kulturoznawstwo </w:t>
      </w:r>
      <w:r w:rsidR="00E618B7">
        <w:rPr>
          <w:rFonts w:ascii="Times New Roman" w:hAnsi="Times New Roman" w:cs="Times New Roman"/>
          <w:sz w:val="24"/>
          <w:szCs w:val="24"/>
        </w:rPr>
        <w:br/>
      </w:r>
      <w:r w:rsidRPr="00437167">
        <w:rPr>
          <w:rFonts w:ascii="Times New Roman" w:hAnsi="Times New Roman" w:cs="Times New Roman"/>
          <w:sz w:val="24"/>
          <w:szCs w:val="24"/>
        </w:rPr>
        <w:t>i wiedza o mediach</w:t>
      </w:r>
      <w:r w:rsidR="00E95FA2" w:rsidRPr="00437167">
        <w:rPr>
          <w:rFonts w:ascii="Times New Roman" w:hAnsi="Times New Roman" w:cs="Times New Roman"/>
          <w:sz w:val="24"/>
          <w:szCs w:val="24"/>
        </w:rPr>
        <w:t>, w składzie:</w:t>
      </w:r>
      <w:r w:rsidRPr="00437167">
        <w:rPr>
          <w:rFonts w:ascii="Times New Roman" w:hAnsi="Times New Roman" w:cs="Times New Roman"/>
          <w:sz w:val="24"/>
          <w:szCs w:val="24"/>
        </w:rPr>
        <w:t xml:space="preserve"> </w:t>
      </w:r>
    </w:p>
    <w:p w14:paraId="0471C20E" w14:textId="77777777" w:rsidR="009B6D5E" w:rsidRPr="00437167" w:rsidRDefault="009B6D5E" w:rsidP="00E618B7">
      <w:pPr>
        <w:pStyle w:val="Akapitzlist"/>
        <w:numPr>
          <w:ilvl w:val="0"/>
          <w:numId w:val="4"/>
        </w:numPr>
        <w:spacing w:after="0"/>
        <w:jc w:val="both"/>
        <w:rPr>
          <w:rFonts w:ascii="Times New Roman" w:hAnsi="Times New Roman" w:cs="Times New Roman"/>
          <w:sz w:val="24"/>
          <w:szCs w:val="24"/>
        </w:rPr>
      </w:pPr>
      <w:r w:rsidRPr="00437167">
        <w:rPr>
          <w:rFonts w:ascii="Times New Roman" w:hAnsi="Times New Roman" w:cs="Times New Roman"/>
          <w:sz w:val="24"/>
          <w:szCs w:val="24"/>
        </w:rPr>
        <w:t>dr Jakub Kosek – koordynator kierunku</w:t>
      </w:r>
    </w:p>
    <w:p w14:paraId="1B2E55A0" w14:textId="77777777" w:rsidR="009B6D5E" w:rsidRPr="00437167" w:rsidRDefault="009B6D5E" w:rsidP="00E618B7">
      <w:pPr>
        <w:pStyle w:val="Akapitzlist"/>
        <w:numPr>
          <w:ilvl w:val="0"/>
          <w:numId w:val="4"/>
        </w:numPr>
        <w:spacing w:after="0"/>
        <w:jc w:val="both"/>
        <w:rPr>
          <w:rFonts w:ascii="Times New Roman" w:hAnsi="Times New Roman" w:cs="Times New Roman"/>
          <w:sz w:val="24"/>
          <w:szCs w:val="24"/>
        </w:rPr>
      </w:pPr>
      <w:r w:rsidRPr="00437167">
        <w:rPr>
          <w:rFonts w:ascii="Times New Roman" w:hAnsi="Times New Roman" w:cs="Times New Roman"/>
          <w:sz w:val="24"/>
          <w:szCs w:val="24"/>
        </w:rPr>
        <w:t>dr hab. prof. UP Magdalena Puda-Blokesz</w:t>
      </w:r>
    </w:p>
    <w:p w14:paraId="23EA1E44" w14:textId="77777777" w:rsidR="00DF12F5" w:rsidRPr="00437167" w:rsidRDefault="00DF12F5" w:rsidP="00E618B7">
      <w:pPr>
        <w:spacing w:after="0"/>
        <w:jc w:val="both"/>
        <w:rPr>
          <w:rFonts w:ascii="Times New Roman" w:hAnsi="Times New Roman" w:cs="Times New Roman"/>
          <w:sz w:val="24"/>
          <w:szCs w:val="24"/>
        </w:rPr>
      </w:pPr>
    </w:p>
    <w:p w14:paraId="23D12CC4" w14:textId="736AA6B6" w:rsidR="009B6D5E" w:rsidRPr="00437167" w:rsidRDefault="009B6D5E" w:rsidP="00E618B7">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Zespół ds. Planów i Programów oraz Kart Kursów dla kierunku Media Content &amp; Creative </w:t>
      </w:r>
      <w:proofErr w:type="spellStart"/>
      <w:r w:rsidRPr="00437167">
        <w:rPr>
          <w:rFonts w:ascii="Times New Roman" w:hAnsi="Times New Roman" w:cs="Times New Roman"/>
          <w:sz w:val="24"/>
          <w:szCs w:val="24"/>
        </w:rPr>
        <w:t>Writing</w:t>
      </w:r>
      <w:proofErr w:type="spellEnd"/>
      <w:r w:rsidR="00E95FA2" w:rsidRPr="00437167">
        <w:rPr>
          <w:rFonts w:ascii="Times New Roman" w:hAnsi="Times New Roman" w:cs="Times New Roman"/>
          <w:sz w:val="24"/>
          <w:szCs w:val="24"/>
        </w:rPr>
        <w:t>, w składzie:</w:t>
      </w:r>
    </w:p>
    <w:p w14:paraId="2AAF126D" w14:textId="77777777" w:rsidR="009B6D5E" w:rsidRPr="00437167" w:rsidRDefault="009B6D5E" w:rsidP="00E618B7">
      <w:pPr>
        <w:pStyle w:val="Akapitzlist"/>
        <w:numPr>
          <w:ilvl w:val="0"/>
          <w:numId w:val="8"/>
        </w:numPr>
        <w:spacing w:after="0"/>
        <w:jc w:val="both"/>
        <w:rPr>
          <w:rFonts w:ascii="Times New Roman" w:hAnsi="Times New Roman" w:cs="Times New Roman"/>
          <w:sz w:val="24"/>
          <w:szCs w:val="24"/>
        </w:rPr>
      </w:pPr>
      <w:r w:rsidRPr="00437167">
        <w:rPr>
          <w:rFonts w:ascii="Times New Roman" w:hAnsi="Times New Roman" w:cs="Times New Roman"/>
          <w:sz w:val="24"/>
          <w:szCs w:val="24"/>
        </w:rPr>
        <w:t>dr Marcin Piątek – koordynator kierunku</w:t>
      </w:r>
    </w:p>
    <w:p w14:paraId="1962B46B" w14:textId="77777777" w:rsidR="009B6D5E" w:rsidRPr="00437167" w:rsidRDefault="009B6D5E" w:rsidP="00E618B7">
      <w:pPr>
        <w:pStyle w:val="Akapitzlist"/>
        <w:numPr>
          <w:ilvl w:val="0"/>
          <w:numId w:val="8"/>
        </w:numPr>
        <w:spacing w:after="0"/>
        <w:jc w:val="both"/>
        <w:rPr>
          <w:rFonts w:ascii="Times New Roman" w:hAnsi="Times New Roman" w:cs="Times New Roman"/>
          <w:sz w:val="24"/>
          <w:szCs w:val="24"/>
        </w:rPr>
      </w:pPr>
      <w:r w:rsidRPr="00437167">
        <w:rPr>
          <w:rFonts w:ascii="Times New Roman" w:hAnsi="Times New Roman" w:cs="Times New Roman"/>
          <w:sz w:val="24"/>
          <w:szCs w:val="24"/>
        </w:rPr>
        <w:t>dr Monika Kardasz</w:t>
      </w:r>
    </w:p>
    <w:p w14:paraId="7DB82ADB" w14:textId="1D510BAC" w:rsidR="00DF12F5" w:rsidRPr="00437167" w:rsidRDefault="00DF12F5" w:rsidP="00E618B7">
      <w:pPr>
        <w:spacing w:after="0"/>
        <w:jc w:val="both"/>
        <w:rPr>
          <w:rFonts w:ascii="Times New Roman" w:hAnsi="Times New Roman" w:cs="Times New Roman"/>
          <w:sz w:val="24"/>
          <w:szCs w:val="24"/>
        </w:rPr>
      </w:pPr>
    </w:p>
    <w:p w14:paraId="05A284FB" w14:textId="31C0CF12" w:rsidR="00DF12F5" w:rsidRPr="00437167" w:rsidRDefault="00DF12F5" w:rsidP="00E618B7">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Obowiązki Zespołów ds. Planów i Programów oraz Kart Kursów: </w:t>
      </w:r>
    </w:p>
    <w:p w14:paraId="01C19036" w14:textId="77777777" w:rsidR="008926BC" w:rsidRPr="00437167" w:rsidRDefault="008926BC" w:rsidP="00E618B7">
      <w:pPr>
        <w:pStyle w:val="Akapitzlist"/>
        <w:numPr>
          <w:ilvl w:val="0"/>
          <w:numId w:val="15"/>
        </w:numPr>
        <w:jc w:val="both"/>
        <w:rPr>
          <w:rFonts w:ascii="Times New Roman" w:hAnsi="Times New Roman" w:cs="Times New Roman"/>
          <w:sz w:val="24"/>
          <w:szCs w:val="24"/>
        </w:rPr>
      </w:pPr>
      <w:r w:rsidRPr="00437167">
        <w:rPr>
          <w:rFonts w:ascii="Times New Roman" w:hAnsi="Times New Roman" w:cs="Times New Roman"/>
          <w:sz w:val="24"/>
          <w:szCs w:val="24"/>
        </w:rPr>
        <w:t xml:space="preserve">Wdrażanie zasad projektowania, dokonywania zmian i zatwierdzania planów </w:t>
      </w:r>
      <w:r w:rsidRPr="00437167">
        <w:rPr>
          <w:rFonts w:ascii="Times New Roman" w:hAnsi="Times New Roman" w:cs="Times New Roman"/>
          <w:sz w:val="24"/>
          <w:szCs w:val="24"/>
        </w:rPr>
        <w:br/>
        <w:t>i programów studiów.</w:t>
      </w:r>
    </w:p>
    <w:p w14:paraId="01D27368" w14:textId="088F0F14" w:rsidR="0080442B" w:rsidRPr="00437167" w:rsidRDefault="0080442B" w:rsidP="00E618B7">
      <w:pPr>
        <w:pStyle w:val="Akapitzlist"/>
        <w:numPr>
          <w:ilvl w:val="0"/>
          <w:numId w:val="15"/>
        </w:numPr>
        <w:jc w:val="both"/>
        <w:rPr>
          <w:rFonts w:ascii="Times New Roman" w:hAnsi="Times New Roman" w:cs="Times New Roman"/>
          <w:sz w:val="24"/>
          <w:szCs w:val="24"/>
        </w:rPr>
      </w:pPr>
      <w:r w:rsidRPr="00437167">
        <w:rPr>
          <w:rFonts w:ascii="Times New Roman" w:hAnsi="Times New Roman" w:cs="Times New Roman"/>
          <w:sz w:val="24"/>
          <w:szCs w:val="24"/>
        </w:rPr>
        <w:t xml:space="preserve">Bieżące monitorowanie oraz okresowy przegląd </w:t>
      </w:r>
      <w:r w:rsidR="008926BC" w:rsidRPr="00437167">
        <w:rPr>
          <w:rFonts w:ascii="Times New Roman" w:hAnsi="Times New Roman" w:cs="Times New Roman"/>
          <w:sz w:val="24"/>
          <w:szCs w:val="24"/>
        </w:rPr>
        <w:t xml:space="preserve">/ </w:t>
      </w:r>
      <w:r w:rsidR="00651602" w:rsidRPr="00437167">
        <w:rPr>
          <w:rFonts w:ascii="Times New Roman" w:hAnsi="Times New Roman" w:cs="Times New Roman"/>
          <w:sz w:val="24"/>
          <w:szCs w:val="24"/>
        </w:rPr>
        <w:t>okresowa korekta</w:t>
      </w:r>
      <w:r w:rsidR="008926BC" w:rsidRPr="00437167">
        <w:rPr>
          <w:rFonts w:ascii="Times New Roman" w:hAnsi="Times New Roman" w:cs="Times New Roman"/>
          <w:sz w:val="24"/>
          <w:szCs w:val="24"/>
        </w:rPr>
        <w:t xml:space="preserve"> </w:t>
      </w:r>
      <w:r w:rsidR="00651602" w:rsidRPr="00437167">
        <w:rPr>
          <w:rFonts w:ascii="Times New Roman" w:hAnsi="Times New Roman" w:cs="Times New Roman"/>
          <w:sz w:val="24"/>
          <w:szCs w:val="24"/>
        </w:rPr>
        <w:t xml:space="preserve">planów i programów studiów </w:t>
      </w:r>
      <w:r w:rsidRPr="00437167">
        <w:rPr>
          <w:rFonts w:ascii="Times New Roman" w:hAnsi="Times New Roman" w:cs="Times New Roman"/>
          <w:sz w:val="24"/>
          <w:szCs w:val="24"/>
        </w:rPr>
        <w:t xml:space="preserve">na danym kierunku, adekwatnie do bieżących potrzeb.  </w:t>
      </w:r>
    </w:p>
    <w:p w14:paraId="3F0C2009" w14:textId="77777777" w:rsidR="0080442B" w:rsidRPr="00437167" w:rsidRDefault="0080442B" w:rsidP="00E618B7">
      <w:pPr>
        <w:pStyle w:val="Akapitzlist"/>
        <w:numPr>
          <w:ilvl w:val="0"/>
          <w:numId w:val="15"/>
        </w:numPr>
        <w:jc w:val="both"/>
        <w:rPr>
          <w:rFonts w:ascii="Times New Roman" w:hAnsi="Times New Roman" w:cs="Times New Roman"/>
          <w:sz w:val="24"/>
          <w:szCs w:val="24"/>
        </w:rPr>
      </w:pPr>
      <w:r w:rsidRPr="00437167">
        <w:rPr>
          <w:rFonts w:ascii="Times New Roman" w:hAnsi="Times New Roman" w:cs="Times New Roman"/>
          <w:sz w:val="24"/>
          <w:szCs w:val="24"/>
        </w:rPr>
        <w:t xml:space="preserve">Współpraca z Instytutową Radą Samorządu Studentów w zakresie dokonywanych zmian w planach i programach studiów. </w:t>
      </w:r>
    </w:p>
    <w:p w14:paraId="46DA4D2A" w14:textId="7D2345A6" w:rsidR="00C65AB6" w:rsidRPr="00437167" w:rsidRDefault="0080442B" w:rsidP="00E618B7">
      <w:pPr>
        <w:pStyle w:val="Akapitzlist"/>
        <w:numPr>
          <w:ilvl w:val="0"/>
          <w:numId w:val="15"/>
        </w:numPr>
        <w:jc w:val="both"/>
        <w:rPr>
          <w:rFonts w:ascii="Times New Roman" w:hAnsi="Times New Roman" w:cs="Times New Roman"/>
          <w:sz w:val="24"/>
          <w:szCs w:val="24"/>
        </w:rPr>
      </w:pPr>
      <w:r w:rsidRPr="00437167">
        <w:rPr>
          <w:rFonts w:ascii="Times New Roman" w:hAnsi="Times New Roman" w:cs="Times New Roman"/>
          <w:sz w:val="24"/>
          <w:szCs w:val="24"/>
        </w:rPr>
        <w:t>Uwzględnianie roli i opinii interesariuszy wewnętrznych i zewnętrznych w procesie opracowania</w:t>
      </w:r>
      <w:r w:rsidR="008926BC" w:rsidRPr="00437167">
        <w:rPr>
          <w:rFonts w:ascii="Times New Roman" w:hAnsi="Times New Roman" w:cs="Times New Roman"/>
          <w:sz w:val="24"/>
          <w:szCs w:val="24"/>
        </w:rPr>
        <w:t xml:space="preserve"> / korekty </w:t>
      </w:r>
      <w:r w:rsidRPr="00437167">
        <w:rPr>
          <w:rFonts w:ascii="Times New Roman" w:hAnsi="Times New Roman" w:cs="Times New Roman"/>
          <w:sz w:val="24"/>
          <w:szCs w:val="24"/>
        </w:rPr>
        <w:t xml:space="preserve"> koncepcji kształcenia dla danego kierunku.</w:t>
      </w:r>
    </w:p>
    <w:p w14:paraId="4D33ED03" w14:textId="77777777" w:rsidR="00FC7479" w:rsidRPr="00437167" w:rsidRDefault="00FC7479" w:rsidP="00FC7479">
      <w:pPr>
        <w:pStyle w:val="Akapitzlist"/>
        <w:jc w:val="both"/>
        <w:rPr>
          <w:rFonts w:ascii="Times New Roman" w:hAnsi="Times New Roman" w:cs="Times New Roman"/>
          <w:sz w:val="24"/>
          <w:szCs w:val="24"/>
        </w:rPr>
      </w:pPr>
    </w:p>
    <w:p w14:paraId="667D5F8B" w14:textId="72C75513" w:rsidR="00C65AB6" w:rsidRPr="00437167" w:rsidRDefault="00C65AB6" w:rsidP="00C65AB6">
      <w:pPr>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Zespół ds. Oferty Programowej IFP</w:t>
      </w:r>
    </w:p>
    <w:p w14:paraId="74BE2B49" w14:textId="47EC5743" w:rsidR="00BA2627" w:rsidRPr="00437167" w:rsidRDefault="00BA2627" w:rsidP="00BA2627">
      <w:pPr>
        <w:spacing w:after="0"/>
        <w:rPr>
          <w:rFonts w:ascii="Times New Roman" w:hAnsi="Times New Roman" w:cs="Times New Roman"/>
          <w:sz w:val="24"/>
          <w:szCs w:val="24"/>
        </w:rPr>
      </w:pPr>
      <w:r w:rsidRPr="00437167">
        <w:rPr>
          <w:rFonts w:ascii="Times New Roman" w:hAnsi="Times New Roman" w:cs="Times New Roman"/>
          <w:sz w:val="24"/>
          <w:szCs w:val="24"/>
        </w:rPr>
        <w:t>Ponadto w IFP działa Zespół ds. Oferty Programowej IFP</w:t>
      </w:r>
      <w:r w:rsidR="008926BC" w:rsidRPr="00437167">
        <w:rPr>
          <w:rFonts w:ascii="Times New Roman" w:hAnsi="Times New Roman" w:cs="Times New Roman"/>
          <w:sz w:val="24"/>
          <w:szCs w:val="24"/>
        </w:rPr>
        <w:t>,</w:t>
      </w:r>
      <w:r w:rsidRPr="00437167">
        <w:rPr>
          <w:rFonts w:ascii="Times New Roman" w:hAnsi="Times New Roman" w:cs="Times New Roman"/>
          <w:sz w:val="24"/>
          <w:szCs w:val="24"/>
        </w:rPr>
        <w:t xml:space="preserve"> w składzie: </w:t>
      </w:r>
    </w:p>
    <w:p w14:paraId="24E6957F" w14:textId="77777777" w:rsidR="00C01699" w:rsidRPr="00437167" w:rsidRDefault="00C01699">
      <w:pPr>
        <w:pStyle w:val="Akapitzlist"/>
        <w:numPr>
          <w:ilvl w:val="0"/>
          <w:numId w:val="16"/>
        </w:numPr>
        <w:spacing w:after="0"/>
        <w:rPr>
          <w:rFonts w:ascii="Times New Roman" w:hAnsi="Times New Roman" w:cs="Times New Roman"/>
          <w:sz w:val="24"/>
          <w:szCs w:val="24"/>
        </w:rPr>
        <w:sectPr w:rsidR="00C01699" w:rsidRPr="00437167">
          <w:footerReference w:type="default" r:id="rId7"/>
          <w:pgSz w:w="11906" w:h="16838"/>
          <w:pgMar w:top="1417" w:right="1417" w:bottom="1417" w:left="1417" w:header="708" w:footer="708" w:gutter="0"/>
          <w:cols w:space="708"/>
          <w:docGrid w:linePitch="360"/>
        </w:sectPr>
      </w:pPr>
    </w:p>
    <w:p w14:paraId="21F73BA6" w14:textId="32F842BC"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t>dr hab. prof. UP Piotr Kołodziej – przewodniczący</w:t>
      </w:r>
    </w:p>
    <w:p w14:paraId="4207A790" w14:textId="34771B4A"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t>prof. dr hab. Bogusław Skowronek</w:t>
      </w:r>
    </w:p>
    <w:p w14:paraId="2855B470" w14:textId="37CB2514"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t>dr hab. prof. UP Renata Stachura-</w:t>
      </w:r>
      <w:r w:rsidR="008926BC" w:rsidRPr="00437167">
        <w:rPr>
          <w:rFonts w:ascii="Times New Roman" w:hAnsi="Times New Roman" w:cs="Times New Roman"/>
          <w:sz w:val="24"/>
          <w:szCs w:val="24"/>
        </w:rPr>
        <w:br/>
        <w:t>-</w:t>
      </w:r>
      <w:r w:rsidRPr="00437167">
        <w:rPr>
          <w:rFonts w:ascii="Times New Roman" w:hAnsi="Times New Roman" w:cs="Times New Roman"/>
          <w:sz w:val="24"/>
          <w:szCs w:val="24"/>
        </w:rPr>
        <w:t>Lupa</w:t>
      </w:r>
    </w:p>
    <w:p w14:paraId="3D5F1C9B" w14:textId="60EBE0CE"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t xml:space="preserve">dr hab. prof. UP Andrzej </w:t>
      </w:r>
      <w:proofErr w:type="spellStart"/>
      <w:r w:rsidRPr="00437167">
        <w:rPr>
          <w:rFonts w:ascii="Times New Roman" w:hAnsi="Times New Roman" w:cs="Times New Roman"/>
          <w:sz w:val="24"/>
          <w:szCs w:val="24"/>
        </w:rPr>
        <w:t>Franaszek</w:t>
      </w:r>
      <w:proofErr w:type="spellEnd"/>
    </w:p>
    <w:p w14:paraId="1D0BC8A7" w14:textId="5C0A249D"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t>dr hab. prof. UP Danuta Łazarska</w:t>
      </w:r>
    </w:p>
    <w:p w14:paraId="4BEEA43B" w14:textId="2E8ED756"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t>dr hab. prof. UP Marzena Błasiak-</w:t>
      </w:r>
      <w:r w:rsidR="008926BC" w:rsidRPr="00437167">
        <w:rPr>
          <w:rFonts w:ascii="Times New Roman" w:hAnsi="Times New Roman" w:cs="Times New Roman"/>
          <w:sz w:val="24"/>
          <w:szCs w:val="24"/>
        </w:rPr>
        <w:br/>
        <w:t>-</w:t>
      </w:r>
      <w:proofErr w:type="spellStart"/>
      <w:r w:rsidRPr="00437167">
        <w:rPr>
          <w:rFonts w:ascii="Times New Roman" w:hAnsi="Times New Roman" w:cs="Times New Roman"/>
          <w:sz w:val="24"/>
          <w:szCs w:val="24"/>
        </w:rPr>
        <w:t>Tytuła</w:t>
      </w:r>
      <w:proofErr w:type="spellEnd"/>
    </w:p>
    <w:p w14:paraId="5571CBED" w14:textId="1E1D6373"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t xml:space="preserve">dr Marta </w:t>
      </w:r>
      <w:proofErr w:type="spellStart"/>
      <w:r w:rsidRPr="00437167">
        <w:rPr>
          <w:rFonts w:ascii="Times New Roman" w:hAnsi="Times New Roman" w:cs="Times New Roman"/>
          <w:sz w:val="24"/>
          <w:szCs w:val="24"/>
        </w:rPr>
        <w:t>Karamańska</w:t>
      </w:r>
      <w:proofErr w:type="spellEnd"/>
    </w:p>
    <w:p w14:paraId="391B259A" w14:textId="6EBA38C4"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t>dr Marcin Piątek</w:t>
      </w:r>
    </w:p>
    <w:p w14:paraId="44134437" w14:textId="222C1024"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t>dr Monika Kardasz</w:t>
      </w:r>
    </w:p>
    <w:p w14:paraId="7A6ED626" w14:textId="1BC1C0FC"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lastRenderedPageBreak/>
        <w:t>dr Agnieszka Jasińska</w:t>
      </w:r>
    </w:p>
    <w:p w14:paraId="55F75218" w14:textId="57AFC7BF"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t>dr Magdalena Stoch</w:t>
      </w:r>
    </w:p>
    <w:p w14:paraId="0C154361" w14:textId="77777777" w:rsidR="00BA2627" w:rsidRPr="00437167" w:rsidRDefault="00BA2627">
      <w:pPr>
        <w:pStyle w:val="Akapitzlist"/>
        <w:numPr>
          <w:ilvl w:val="0"/>
          <w:numId w:val="16"/>
        </w:numPr>
        <w:spacing w:after="0"/>
        <w:rPr>
          <w:rFonts w:ascii="Times New Roman" w:hAnsi="Times New Roman" w:cs="Times New Roman"/>
          <w:sz w:val="24"/>
          <w:szCs w:val="24"/>
        </w:rPr>
      </w:pPr>
      <w:r w:rsidRPr="00437167">
        <w:rPr>
          <w:rFonts w:ascii="Times New Roman" w:hAnsi="Times New Roman" w:cs="Times New Roman"/>
          <w:sz w:val="24"/>
          <w:szCs w:val="24"/>
        </w:rPr>
        <w:t>mgr Małgorzata Kuśnierz</w:t>
      </w:r>
    </w:p>
    <w:p w14:paraId="3D01F424" w14:textId="77777777" w:rsidR="00C01699" w:rsidRPr="00437167" w:rsidRDefault="00C01699" w:rsidP="00BA2627">
      <w:pPr>
        <w:spacing w:after="0"/>
        <w:rPr>
          <w:rFonts w:ascii="Times New Roman" w:hAnsi="Times New Roman" w:cs="Times New Roman"/>
          <w:sz w:val="24"/>
          <w:szCs w:val="24"/>
        </w:rPr>
        <w:sectPr w:rsidR="00C01699" w:rsidRPr="00437167" w:rsidSect="00C01699">
          <w:type w:val="continuous"/>
          <w:pgSz w:w="11906" w:h="16838"/>
          <w:pgMar w:top="1417" w:right="1417" w:bottom="1417" w:left="1417" w:header="708" w:footer="708" w:gutter="0"/>
          <w:cols w:num="2" w:space="708"/>
          <w:docGrid w:linePitch="360"/>
        </w:sectPr>
      </w:pPr>
    </w:p>
    <w:p w14:paraId="02C6C66F" w14:textId="599FD0C0" w:rsidR="00BA2627" w:rsidRPr="00437167" w:rsidRDefault="00BA2627" w:rsidP="00BA2627">
      <w:pPr>
        <w:spacing w:after="0"/>
        <w:rPr>
          <w:rFonts w:ascii="Times New Roman" w:hAnsi="Times New Roman" w:cs="Times New Roman"/>
          <w:sz w:val="24"/>
          <w:szCs w:val="24"/>
        </w:rPr>
      </w:pPr>
    </w:p>
    <w:p w14:paraId="25B820E6" w14:textId="38E7BA30" w:rsidR="00244841" w:rsidRPr="00437167" w:rsidRDefault="00244841" w:rsidP="00244841">
      <w:pPr>
        <w:rPr>
          <w:rFonts w:ascii="Times New Roman" w:hAnsi="Times New Roman" w:cs="Times New Roman"/>
          <w:sz w:val="24"/>
          <w:szCs w:val="24"/>
        </w:rPr>
      </w:pPr>
      <w:r w:rsidRPr="00437167">
        <w:rPr>
          <w:rFonts w:ascii="Times New Roman" w:hAnsi="Times New Roman" w:cs="Times New Roman"/>
          <w:sz w:val="24"/>
          <w:szCs w:val="24"/>
        </w:rPr>
        <w:t>Zakres obowiązków członka Zespołu ds. Oferty Programowej IFP</w:t>
      </w:r>
      <w:r w:rsidR="008926BC" w:rsidRPr="00437167">
        <w:rPr>
          <w:rFonts w:ascii="Times New Roman" w:hAnsi="Times New Roman" w:cs="Times New Roman"/>
          <w:sz w:val="24"/>
          <w:szCs w:val="24"/>
        </w:rPr>
        <w:t>:</w:t>
      </w:r>
    </w:p>
    <w:p w14:paraId="23D2D7B2" w14:textId="1B27DB77" w:rsidR="00244841" w:rsidRPr="00437167" w:rsidRDefault="00244841">
      <w:pPr>
        <w:pStyle w:val="Akapitzlist"/>
        <w:numPr>
          <w:ilvl w:val="0"/>
          <w:numId w:val="17"/>
        </w:numPr>
        <w:jc w:val="both"/>
        <w:rPr>
          <w:rFonts w:ascii="Times New Roman" w:hAnsi="Times New Roman" w:cs="Times New Roman"/>
          <w:sz w:val="24"/>
          <w:szCs w:val="24"/>
        </w:rPr>
      </w:pPr>
      <w:r w:rsidRPr="00437167">
        <w:rPr>
          <w:rFonts w:ascii="Times New Roman" w:hAnsi="Times New Roman" w:cs="Times New Roman"/>
          <w:sz w:val="24"/>
          <w:szCs w:val="24"/>
        </w:rPr>
        <w:t xml:space="preserve">Monitorowanie zgodności koncepcji kształcenia Instytutu Filologii Polskiej </w:t>
      </w:r>
      <w:r w:rsidR="00E618B7">
        <w:rPr>
          <w:rFonts w:ascii="Times New Roman" w:hAnsi="Times New Roman" w:cs="Times New Roman"/>
          <w:sz w:val="24"/>
          <w:szCs w:val="24"/>
        </w:rPr>
        <w:br/>
      </w:r>
      <w:r w:rsidRPr="00437167">
        <w:rPr>
          <w:rFonts w:ascii="Times New Roman" w:hAnsi="Times New Roman" w:cs="Times New Roman"/>
          <w:sz w:val="24"/>
          <w:szCs w:val="24"/>
        </w:rPr>
        <w:t>z potrzebami otoczenia społeczno-</w:t>
      </w:r>
      <w:r w:rsidR="008926BC" w:rsidRPr="00437167">
        <w:rPr>
          <w:rFonts w:ascii="Times New Roman" w:hAnsi="Times New Roman" w:cs="Times New Roman"/>
          <w:sz w:val="24"/>
          <w:szCs w:val="24"/>
        </w:rPr>
        <w:t>kulturowego oraz rynku pracy,</w:t>
      </w:r>
      <w:r w:rsidRPr="00437167">
        <w:rPr>
          <w:rFonts w:ascii="Times New Roman" w:hAnsi="Times New Roman" w:cs="Times New Roman"/>
          <w:sz w:val="24"/>
          <w:szCs w:val="24"/>
        </w:rPr>
        <w:t xml:space="preserve"> </w:t>
      </w:r>
      <w:r w:rsidR="008926BC" w:rsidRPr="00437167">
        <w:rPr>
          <w:rFonts w:ascii="Times New Roman" w:hAnsi="Times New Roman" w:cs="Times New Roman"/>
          <w:sz w:val="24"/>
          <w:szCs w:val="24"/>
        </w:rPr>
        <w:t xml:space="preserve">wyznaczanie nowych zakresów oraz </w:t>
      </w:r>
      <w:r w:rsidR="005F05B1" w:rsidRPr="00437167">
        <w:rPr>
          <w:rFonts w:ascii="Times New Roman" w:hAnsi="Times New Roman" w:cs="Times New Roman"/>
          <w:sz w:val="24"/>
          <w:szCs w:val="24"/>
        </w:rPr>
        <w:t>inicjowanie nowych</w:t>
      </w:r>
      <w:r w:rsidR="002B332D">
        <w:rPr>
          <w:rFonts w:ascii="Times New Roman" w:hAnsi="Times New Roman" w:cs="Times New Roman"/>
          <w:sz w:val="24"/>
          <w:szCs w:val="24"/>
        </w:rPr>
        <w:t xml:space="preserve"> form współpracy</w:t>
      </w:r>
      <w:r w:rsidRPr="00437167">
        <w:rPr>
          <w:rFonts w:ascii="Times New Roman" w:hAnsi="Times New Roman" w:cs="Times New Roman"/>
          <w:sz w:val="24"/>
          <w:szCs w:val="24"/>
        </w:rPr>
        <w:t xml:space="preserve">.  </w:t>
      </w:r>
    </w:p>
    <w:p w14:paraId="6AA98DB8" w14:textId="62D6A4AA" w:rsidR="00244841" w:rsidRPr="00437167" w:rsidRDefault="008926BC">
      <w:pPr>
        <w:pStyle w:val="Akapitzlist"/>
        <w:numPr>
          <w:ilvl w:val="0"/>
          <w:numId w:val="17"/>
        </w:numPr>
        <w:jc w:val="both"/>
        <w:rPr>
          <w:rFonts w:ascii="Times New Roman" w:hAnsi="Times New Roman" w:cs="Times New Roman"/>
          <w:sz w:val="24"/>
          <w:szCs w:val="24"/>
        </w:rPr>
      </w:pPr>
      <w:r w:rsidRPr="00437167">
        <w:rPr>
          <w:rFonts w:ascii="Times New Roman" w:hAnsi="Times New Roman" w:cs="Times New Roman"/>
          <w:sz w:val="24"/>
          <w:szCs w:val="24"/>
        </w:rPr>
        <w:t>Projektowanie</w:t>
      </w:r>
      <w:r w:rsidR="00244841" w:rsidRPr="00437167">
        <w:rPr>
          <w:rFonts w:ascii="Times New Roman" w:hAnsi="Times New Roman" w:cs="Times New Roman"/>
          <w:sz w:val="24"/>
          <w:szCs w:val="24"/>
        </w:rPr>
        <w:t xml:space="preserve"> nowych kierunków studiów. </w:t>
      </w:r>
    </w:p>
    <w:p w14:paraId="05AEC5AE" w14:textId="77777777" w:rsidR="00244841" w:rsidRPr="00437167" w:rsidRDefault="00244841">
      <w:pPr>
        <w:pStyle w:val="Akapitzlist"/>
        <w:numPr>
          <w:ilvl w:val="0"/>
          <w:numId w:val="17"/>
        </w:numPr>
        <w:jc w:val="both"/>
        <w:rPr>
          <w:rFonts w:ascii="Times New Roman" w:hAnsi="Times New Roman" w:cs="Times New Roman"/>
          <w:sz w:val="24"/>
          <w:szCs w:val="24"/>
        </w:rPr>
      </w:pPr>
      <w:r w:rsidRPr="00437167">
        <w:rPr>
          <w:rFonts w:ascii="Times New Roman" w:hAnsi="Times New Roman" w:cs="Times New Roman"/>
          <w:sz w:val="24"/>
          <w:szCs w:val="24"/>
        </w:rPr>
        <w:t>Podejmowanie działań na rzecz umiędzynarodowienia oferty programowej IFP.</w:t>
      </w:r>
    </w:p>
    <w:p w14:paraId="1CE26507" w14:textId="6116E60E" w:rsidR="00244841" w:rsidRPr="00437167" w:rsidRDefault="00244841">
      <w:pPr>
        <w:pStyle w:val="Akapitzlist"/>
        <w:numPr>
          <w:ilvl w:val="0"/>
          <w:numId w:val="17"/>
        </w:numPr>
        <w:jc w:val="both"/>
        <w:rPr>
          <w:rFonts w:ascii="Times New Roman" w:hAnsi="Times New Roman" w:cs="Times New Roman"/>
          <w:sz w:val="24"/>
          <w:szCs w:val="24"/>
        </w:rPr>
      </w:pPr>
      <w:r w:rsidRPr="00437167">
        <w:rPr>
          <w:rFonts w:ascii="Times New Roman" w:hAnsi="Times New Roman" w:cs="Times New Roman"/>
          <w:sz w:val="24"/>
          <w:szCs w:val="24"/>
        </w:rPr>
        <w:t>Mo</w:t>
      </w:r>
      <w:r w:rsidR="008926BC" w:rsidRPr="00437167">
        <w:rPr>
          <w:rFonts w:ascii="Times New Roman" w:hAnsi="Times New Roman" w:cs="Times New Roman"/>
          <w:sz w:val="24"/>
          <w:szCs w:val="24"/>
        </w:rPr>
        <w:t>nitorowanie stanu</w:t>
      </w:r>
      <w:r w:rsidRPr="00437167">
        <w:rPr>
          <w:rFonts w:ascii="Times New Roman" w:hAnsi="Times New Roman" w:cs="Times New Roman"/>
          <w:sz w:val="24"/>
          <w:szCs w:val="24"/>
        </w:rPr>
        <w:t xml:space="preserve"> i</w:t>
      </w:r>
      <w:r w:rsidR="005F05B1" w:rsidRPr="00437167">
        <w:rPr>
          <w:rFonts w:ascii="Times New Roman" w:hAnsi="Times New Roman" w:cs="Times New Roman"/>
          <w:sz w:val="24"/>
          <w:szCs w:val="24"/>
        </w:rPr>
        <w:t xml:space="preserve"> stopnia</w:t>
      </w:r>
      <w:r w:rsidRPr="00437167">
        <w:rPr>
          <w:rFonts w:ascii="Times New Roman" w:hAnsi="Times New Roman" w:cs="Times New Roman"/>
          <w:sz w:val="24"/>
          <w:szCs w:val="24"/>
        </w:rPr>
        <w:t xml:space="preserve"> kompleksowości</w:t>
      </w:r>
      <w:r w:rsidR="005F05B1" w:rsidRPr="00437167">
        <w:rPr>
          <w:rFonts w:ascii="Times New Roman" w:hAnsi="Times New Roman" w:cs="Times New Roman"/>
          <w:sz w:val="24"/>
          <w:szCs w:val="24"/>
        </w:rPr>
        <w:t xml:space="preserve"> bazy dydaktycznej, </w:t>
      </w:r>
      <w:r w:rsidRPr="00437167">
        <w:rPr>
          <w:rFonts w:ascii="Times New Roman" w:hAnsi="Times New Roman" w:cs="Times New Roman"/>
          <w:sz w:val="24"/>
          <w:szCs w:val="24"/>
        </w:rPr>
        <w:t xml:space="preserve">służącej realizacji zajęć na kierunkach prowadzonych w IFP. </w:t>
      </w:r>
    </w:p>
    <w:p w14:paraId="344A7597" w14:textId="147FB0A9" w:rsidR="00244841" w:rsidRPr="00437167" w:rsidRDefault="00244841">
      <w:pPr>
        <w:pStyle w:val="Akapitzlist"/>
        <w:numPr>
          <w:ilvl w:val="0"/>
          <w:numId w:val="17"/>
        </w:numPr>
        <w:jc w:val="both"/>
        <w:rPr>
          <w:rFonts w:ascii="Times New Roman" w:hAnsi="Times New Roman" w:cs="Times New Roman"/>
          <w:sz w:val="24"/>
          <w:szCs w:val="24"/>
        </w:rPr>
      </w:pPr>
      <w:r w:rsidRPr="00437167">
        <w:rPr>
          <w:rFonts w:ascii="Times New Roman" w:hAnsi="Times New Roman" w:cs="Times New Roman"/>
          <w:sz w:val="24"/>
          <w:szCs w:val="24"/>
        </w:rPr>
        <w:t>Podejmowanie działań na rzecz studentów IFP posiadających szczególne uzdolnienia</w:t>
      </w:r>
      <w:r w:rsidR="008926BC" w:rsidRPr="00437167">
        <w:rPr>
          <w:rFonts w:ascii="Times New Roman" w:hAnsi="Times New Roman" w:cs="Times New Roman"/>
          <w:sz w:val="24"/>
          <w:szCs w:val="24"/>
        </w:rPr>
        <w:t>.</w:t>
      </w:r>
    </w:p>
    <w:p w14:paraId="3F1BB9EA" w14:textId="77777777" w:rsidR="00244841" w:rsidRPr="00437167" w:rsidRDefault="00244841" w:rsidP="00BA2627">
      <w:pPr>
        <w:spacing w:after="0"/>
        <w:rPr>
          <w:rFonts w:ascii="Times New Roman" w:hAnsi="Times New Roman" w:cs="Times New Roman"/>
          <w:sz w:val="24"/>
          <w:szCs w:val="24"/>
        </w:rPr>
      </w:pPr>
    </w:p>
    <w:p w14:paraId="631840AC" w14:textId="58B4DB17" w:rsidR="00C776A1" w:rsidRPr="00437167" w:rsidRDefault="00C776A1" w:rsidP="00C65AB6">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rPr>
        <w:t>Reprezentacja środowiska studenckiego w organach decyzyjnych</w:t>
      </w:r>
    </w:p>
    <w:p w14:paraId="1EB739D6" w14:textId="77777777" w:rsidR="00BA2627" w:rsidRPr="00437167" w:rsidRDefault="00BA2627" w:rsidP="00BA2627">
      <w:pPr>
        <w:spacing w:after="0"/>
        <w:rPr>
          <w:rFonts w:ascii="Times New Roman" w:hAnsi="Times New Roman" w:cs="Times New Roman"/>
          <w:sz w:val="24"/>
          <w:szCs w:val="24"/>
        </w:rPr>
      </w:pPr>
    </w:p>
    <w:p w14:paraId="5FC1742D" w14:textId="3A079CF7" w:rsidR="00C776A1" w:rsidRPr="00437167" w:rsidRDefault="00FC0272" w:rsidP="00C776A1">
      <w:pPr>
        <w:spacing w:after="0"/>
        <w:rPr>
          <w:rFonts w:ascii="Times New Roman" w:hAnsi="Times New Roman" w:cs="Times New Roman"/>
          <w:sz w:val="24"/>
          <w:szCs w:val="24"/>
        </w:rPr>
      </w:pPr>
      <w:r w:rsidRPr="00437167">
        <w:rPr>
          <w:rFonts w:ascii="Times New Roman" w:hAnsi="Times New Roman" w:cs="Times New Roman"/>
          <w:sz w:val="24"/>
          <w:szCs w:val="24"/>
        </w:rPr>
        <w:t xml:space="preserve">Środowisko studenckie jest reprezentowane przez </w:t>
      </w:r>
      <w:r w:rsidR="00C776A1" w:rsidRPr="00437167">
        <w:rPr>
          <w:rFonts w:ascii="Times New Roman" w:hAnsi="Times New Roman" w:cs="Times New Roman"/>
          <w:sz w:val="24"/>
          <w:szCs w:val="24"/>
        </w:rPr>
        <w:t>Instytutow</w:t>
      </w:r>
      <w:r w:rsidRPr="00437167">
        <w:rPr>
          <w:rFonts w:ascii="Times New Roman" w:hAnsi="Times New Roman" w:cs="Times New Roman"/>
          <w:sz w:val="24"/>
          <w:szCs w:val="24"/>
        </w:rPr>
        <w:t>ą</w:t>
      </w:r>
      <w:r w:rsidR="00C776A1" w:rsidRPr="00437167">
        <w:rPr>
          <w:rFonts w:ascii="Times New Roman" w:hAnsi="Times New Roman" w:cs="Times New Roman"/>
          <w:sz w:val="24"/>
          <w:szCs w:val="24"/>
        </w:rPr>
        <w:t xml:space="preserve"> Rad</w:t>
      </w:r>
      <w:r w:rsidRPr="00437167">
        <w:rPr>
          <w:rFonts w:ascii="Times New Roman" w:hAnsi="Times New Roman" w:cs="Times New Roman"/>
          <w:sz w:val="24"/>
          <w:szCs w:val="24"/>
        </w:rPr>
        <w:t>ę</w:t>
      </w:r>
      <w:r w:rsidR="00C776A1" w:rsidRPr="00437167">
        <w:rPr>
          <w:rFonts w:ascii="Times New Roman" w:hAnsi="Times New Roman" w:cs="Times New Roman"/>
          <w:sz w:val="24"/>
          <w:szCs w:val="24"/>
        </w:rPr>
        <w:t xml:space="preserve"> Samorządu Studentów</w:t>
      </w:r>
      <w:r w:rsidR="008926BC" w:rsidRPr="00437167">
        <w:rPr>
          <w:rFonts w:ascii="Times New Roman" w:hAnsi="Times New Roman" w:cs="Times New Roman"/>
          <w:sz w:val="24"/>
          <w:szCs w:val="24"/>
        </w:rPr>
        <w:t xml:space="preserve"> (IRSS), a także przez delegację</w:t>
      </w:r>
      <w:r w:rsidRPr="00437167">
        <w:rPr>
          <w:rFonts w:ascii="Times New Roman" w:hAnsi="Times New Roman" w:cs="Times New Roman"/>
          <w:sz w:val="24"/>
          <w:szCs w:val="24"/>
        </w:rPr>
        <w:t xml:space="preserve"> środowiska studenckiego </w:t>
      </w:r>
      <w:r w:rsidR="008926BC" w:rsidRPr="00437167">
        <w:rPr>
          <w:rFonts w:ascii="Times New Roman" w:hAnsi="Times New Roman" w:cs="Times New Roman"/>
          <w:sz w:val="24"/>
          <w:szCs w:val="24"/>
        </w:rPr>
        <w:t>w Radzie Instytutu.</w:t>
      </w:r>
    </w:p>
    <w:p w14:paraId="24059092" w14:textId="0487FC7F" w:rsidR="00FC0272" w:rsidRPr="00437167" w:rsidRDefault="00FC0272" w:rsidP="00C776A1">
      <w:pPr>
        <w:spacing w:after="0"/>
        <w:rPr>
          <w:rFonts w:ascii="Times New Roman" w:hAnsi="Times New Roman" w:cs="Times New Roman"/>
          <w:sz w:val="24"/>
          <w:szCs w:val="24"/>
        </w:rPr>
      </w:pPr>
    </w:p>
    <w:p w14:paraId="6FEE443D" w14:textId="0D462F30" w:rsidR="00FC0272" w:rsidRPr="00437167" w:rsidRDefault="008926BC" w:rsidP="00C776A1">
      <w:pPr>
        <w:spacing w:after="0"/>
        <w:rPr>
          <w:rFonts w:ascii="Times New Roman" w:hAnsi="Times New Roman" w:cs="Times New Roman"/>
          <w:sz w:val="24"/>
          <w:szCs w:val="24"/>
        </w:rPr>
      </w:pPr>
      <w:r w:rsidRPr="00437167">
        <w:rPr>
          <w:rFonts w:ascii="Times New Roman" w:hAnsi="Times New Roman" w:cs="Times New Roman"/>
          <w:sz w:val="24"/>
          <w:szCs w:val="24"/>
        </w:rPr>
        <w:t xml:space="preserve">Skład </w:t>
      </w:r>
      <w:r w:rsidR="00FC0272" w:rsidRPr="00437167">
        <w:rPr>
          <w:rFonts w:ascii="Times New Roman" w:hAnsi="Times New Roman" w:cs="Times New Roman"/>
          <w:sz w:val="24"/>
          <w:szCs w:val="24"/>
        </w:rPr>
        <w:t xml:space="preserve">IRSS: </w:t>
      </w:r>
    </w:p>
    <w:p w14:paraId="1B92C9AD" w14:textId="173F03B4" w:rsidR="00C776A1" w:rsidRPr="00437167" w:rsidRDefault="00C776A1">
      <w:pPr>
        <w:pStyle w:val="Akapitzlist"/>
        <w:numPr>
          <w:ilvl w:val="0"/>
          <w:numId w:val="18"/>
        </w:numPr>
        <w:spacing w:after="0"/>
        <w:rPr>
          <w:rFonts w:ascii="Times New Roman" w:hAnsi="Times New Roman" w:cs="Times New Roman"/>
          <w:sz w:val="24"/>
          <w:szCs w:val="24"/>
        </w:rPr>
      </w:pPr>
      <w:r w:rsidRPr="00437167">
        <w:rPr>
          <w:rFonts w:ascii="Times New Roman" w:hAnsi="Times New Roman" w:cs="Times New Roman"/>
          <w:sz w:val="24"/>
          <w:szCs w:val="24"/>
        </w:rPr>
        <w:t>W</w:t>
      </w:r>
      <w:r w:rsidR="002B332D">
        <w:rPr>
          <w:rFonts w:ascii="Times New Roman" w:hAnsi="Times New Roman" w:cs="Times New Roman"/>
          <w:sz w:val="24"/>
          <w:szCs w:val="24"/>
        </w:rPr>
        <w:t>eronika</w:t>
      </w:r>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Ciałowicz</w:t>
      </w:r>
      <w:proofErr w:type="spellEnd"/>
      <w:r w:rsidRPr="00437167">
        <w:rPr>
          <w:rFonts w:ascii="Times New Roman" w:hAnsi="Times New Roman" w:cs="Times New Roman"/>
          <w:sz w:val="24"/>
          <w:szCs w:val="24"/>
        </w:rPr>
        <w:t>, II rok 2 stopnia</w:t>
      </w:r>
      <w:r w:rsidR="008926BC" w:rsidRPr="00437167">
        <w:rPr>
          <w:rFonts w:ascii="Times New Roman" w:hAnsi="Times New Roman" w:cs="Times New Roman"/>
          <w:sz w:val="24"/>
          <w:szCs w:val="24"/>
        </w:rPr>
        <w:t>, filologia polska</w:t>
      </w:r>
    </w:p>
    <w:p w14:paraId="161ECF19" w14:textId="2BB44D84" w:rsidR="00022D04" w:rsidRPr="00437167" w:rsidRDefault="00C776A1" w:rsidP="00D96DA2">
      <w:pPr>
        <w:pStyle w:val="Akapitzlist"/>
        <w:numPr>
          <w:ilvl w:val="0"/>
          <w:numId w:val="18"/>
        </w:numPr>
        <w:spacing w:after="0"/>
        <w:rPr>
          <w:rFonts w:ascii="Times New Roman" w:hAnsi="Times New Roman" w:cs="Times New Roman"/>
          <w:sz w:val="24"/>
          <w:szCs w:val="24"/>
        </w:rPr>
      </w:pPr>
      <w:r w:rsidRPr="00437167">
        <w:rPr>
          <w:rFonts w:ascii="Times New Roman" w:hAnsi="Times New Roman" w:cs="Times New Roman"/>
          <w:sz w:val="24"/>
          <w:szCs w:val="24"/>
        </w:rPr>
        <w:t>Maja Grabowska, II rok</w:t>
      </w:r>
      <w:r w:rsidR="008926BC" w:rsidRPr="00437167">
        <w:rPr>
          <w:rFonts w:ascii="Times New Roman" w:hAnsi="Times New Roman" w:cs="Times New Roman"/>
          <w:sz w:val="24"/>
          <w:szCs w:val="24"/>
        </w:rPr>
        <w:t xml:space="preserve"> 1 stopnia, logopedia</w:t>
      </w:r>
      <w:r w:rsidRPr="00437167">
        <w:rPr>
          <w:rFonts w:ascii="Times New Roman" w:hAnsi="Times New Roman" w:cs="Times New Roman"/>
          <w:sz w:val="24"/>
          <w:szCs w:val="24"/>
        </w:rPr>
        <w:t xml:space="preserve"> </w:t>
      </w:r>
    </w:p>
    <w:p w14:paraId="34545968" w14:textId="48C3A3FE" w:rsidR="00D96DA2" w:rsidRPr="00437167" w:rsidRDefault="00D96DA2" w:rsidP="00D96DA2">
      <w:pPr>
        <w:pStyle w:val="Akapitzlist"/>
        <w:numPr>
          <w:ilvl w:val="0"/>
          <w:numId w:val="18"/>
        </w:numPr>
        <w:spacing w:after="0"/>
        <w:rPr>
          <w:rFonts w:ascii="Times New Roman" w:hAnsi="Times New Roman" w:cs="Times New Roman"/>
          <w:sz w:val="24"/>
          <w:szCs w:val="24"/>
        </w:rPr>
      </w:pPr>
      <w:r w:rsidRPr="00437167">
        <w:rPr>
          <w:rFonts w:ascii="Times New Roman" w:hAnsi="Times New Roman" w:cs="Times New Roman"/>
          <w:sz w:val="24"/>
          <w:szCs w:val="24"/>
        </w:rPr>
        <w:t>Joanna Le</w:t>
      </w:r>
      <w:r w:rsidR="002B332D">
        <w:rPr>
          <w:rFonts w:ascii="Times New Roman" w:hAnsi="Times New Roman" w:cs="Times New Roman"/>
          <w:sz w:val="24"/>
          <w:szCs w:val="24"/>
        </w:rPr>
        <w:t>śniak, I rok 2 stopnia, filologia polska</w:t>
      </w:r>
      <w:r w:rsidRPr="00437167">
        <w:rPr>
          <w:rFonts w:ascii="Times New Roman" w:hAnsi="Times New Roman" w:cs="Times New Roman"/>
          <w:sz w:val="24"/>
          <w:szCs w:val="24"/>
        </w:rPr>
        <w:t xml:space="preserve"> </w:t>
      </w:r>
    </w:p>
    <w:p w14:paraId="22F6B88F" w14:textId="54768614" w:rsidR="00D96DA2" w:rsidRPr="00437167" w:rsidRDefault="00D96DA2" w:rsidP="00C96ED6">
      <w:pPr>
        <w:pStyle w:val="Akapitzlist"/>
        <w:numPr>
          <w:ilvl w:val="0"/>
          <w:numId w:val="18"/>
        </w:numPr>
        <w:spacing w:after="0"/>
        <w:rPr>
          <w:rFonts w:ascii="Times New Roman" w:hAnsi="Times New Roman" w:cs="Times New Roman"/>
          <w:sz w:val="24"/>
          <w:szCs w:val="24"/>
        </w:rPr>
      </w:pPr>
      <w:r w:rsidRPr="00437167">
        <w:rPr>
          <w:rFonts w:ascii="Times New Roman" w:hAnsi="Times New Roman" w:cs="Times New Roman"/>
          <w:sz w:val="24"/>
          <w:szCs w:val="24"/>
        </w:rPr>
        <w:t xml:space="preserve">Gabriela </w:t>
      </w:r>
      <w:proofErr w:type="spellStart"/>
      <w:r w:rsidRPr="00437167">
        <w:rPr>
          <w:rFonts w:ascii="Times New Roman" w:hAnsi="Times New Roman" w:cs="Times New Roman"/>
          <w:sz w:val="24"/>
          <w:szCs w:val="24"/>
        </w:rPr>
        <w:t>Bieryt</w:t>
      </w:r>
      <w:proofErr w:type="spellEnd"/>
      <w:r w:rsidRPr="00437167">
        <w:rPr>
          <w:rFonts w:ascii="Times New Roman" w:hAnsi="Times New Roman" w:cs="Times New Roman"/>
          <w:sz w:val="24"/>
          <w:szCs w:val="24"/>
        </w:rPr>
        <w:t>, I rok 2 stopnia</w:t>
      </w:r>
      <w:r w:rsidR="002B332D">
        <w:rPr>
          <w:rFonts w:ascii="Times New Roman" w:hAnsi="Times New Roman" w:cs="Times New Roman"/>
          <w:sz w:val="24"/>
          <w:szCs w:val="24"/>
        </w:rPr>
        <w:t>,</w:t>
      </w:r>
      <w:r w:rsidRPr="00437167">
        <w:rPr>
          <w:rFonts w:ascii="Times New Roman" w:hAnsi="Times New Roman" w:cs="Times New Roman"/>
          <w:sz w:val="24"/>
          <w:szCs w:val="24"/>
        </w:rPr>
        <w:t xml:space="preserve"> Media </w:t>
      </w:r>
      <w:proofErr w:type="spellStart"/>
      <w:r w:rsidRPr="00437167">
        <w:rPr>
          <w:rFonts w:ascii="Times New Roman" w:hAnsi="Times New Roman" w:cs="Times New Roman"/>
          <w:sz w:val="24"/>
          <w:szCs w:val="24"/>
        </w:rPr>
        <w:t>Content&amp;Creative</w:t>
      </w:r>
      <w:proofErr w:type="spellEnd"/>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Writing</w:t>
      </w:r>
      <w:proofErr w:type="spellEnd"/>
      <w:r w:rsidRPr="00437167">
        <w:rPr>
          <w:rFonts w:ascii="Times New Roman" w:hAnsi="Times New Roman" w:cs="Times New Roman"/>
          <w:sz w:val="24"/>
          <w:szCs w:val="24"/>
        </w:rPr>
        <w:t xml:space="preserve"> </w:t>
      </w:r>
    </w:p>
    <w:p w14:paraId="3F0E9C4B" w14:textId="77777777" w:rsidR="00D96DA2" w:rsidRPr="00437167" w:rsidRDefault="00D96DA2" w:rsidP="00D96DA2">
      <w:pPr>
        <w:pStyle w:val="Akapitzlist"/>
        <w:spacing w:after="0"/>
        <w:rPr>
          <w:rFonts w:ascii="Times New Roman" w:hAnsi="Times New Roman" w:cs="Times New Roman"/>
          <w:sz w:val="24"/>
          <w:szCs w:val="24"/>
          <w:highlight w:val="green"/>
        </w:rPr>
      </w:pPr>
    </w:p>
    <w:p w14:paraId="5EA6775F" w14:textId="2F26D688" w:rsidR="007C3710" w:rsidRPr="00437167" w:rsidRDefault="007C3710" w:rsidP="00BA2627">
      <w:pPr>
        <w:spacing w:after="0"/>
        <w:rPr>
          <w:rFonts w:ascii="Times New Roman" w:hAnsi="Times New Roman" w:cs="Times New Roman"/>
          <w:sz w:val="24"/>
          <w:szCs w:val="24"/>
        </w:rPr>
      </w:pPr>
    </w:p>
    <w:p w14:paraId="63E64336" w14:textId="1E197E33" w:rsidR="00C776A1" w:rsidRPr="00437167" w:rsidRDefault="00C776A1" w:rsidP="00C776A1">
      <w:pPr>
        <w:rPr>
          <w:rFonts w:ascii="Times New Roman" w:hAnsi="Times New Roman" w:cs="Times New Roman"/>
          <w:sz w:val="24"/>
          <w:szCs w:val="24"/>
        </w:rPr>
      </w:pPr>
      <w:r w:rsidRPr="00437167">
        <w:rPr>
          <w:rFonts w:ascii="Times New Roman" w:hAnsi="Times New Roman" w:cs="Times New Roman"/>
          <w:sz w:val="24"/>
          <w:szCs w:val="24"/>
        </w:rPr>
        <w:t>List</w:t>
      </w:r>
      <w:r w:rsidR="005F05B1" w:rsidRPr="00437167">
        <w:rPr>
          <w:rFonts w:ascii="Times New Roman" w:hAnsi="Times New Roman" w:cs="Times New Roman"/>
          <w:sz w:val="24"/>
          <w:szCs w:val="24"/>
        </w:rPr>
        <w:t>a studentów-członków</w:t>
      </w:r>
      <w:r w:rsidRPr="00437167">
        <w:rPr>
          <w:rFonts w:ascii="Times New Roman" w:hAnsi="Times New Roman" w:cs="Times New Roman"/>
          <w:sz w:val="24"/>
          <w:szCs w:val="24"/>
        </w:rPr>
        <w:t xml:space="preserve"> </w:t>
      </w:r>
      <w:r w:rsidR="005F05B1" w:rsidRPr="00437167">
        <w:rPr>
          <w:rFonts w:ascii="Times New Roman" w:hAnsi="Times New Roman" w:cs="Times New Roman"/>
          <w:b/>
          <w:bCs/>
          <w:sz w:val="24"/>
          <w:szCs w:val="24"/>
        </w:rPr>
        <w:t>Rady</w:t>
      </w:r>
      <w:r w:rsidRPr="00437167">
        <w:rPr>
          <w:rFonts w:ascii="Times New Roman" w:hAnsi="Times New Roman" w:cs="Times New Roman"/>
          <w:b/>
          <w:bCs/>
          <w:sz w:val="24"/>
          <w:szCs w:val="24"/>
        </w:rPr>
        <w:t xml:space="preserve"> Instytutu</w:t>
      </w:r>
      <w:r w:rsidRPr="00437167">
        <w:rPr>
          <w:rFonts w:ascii="Times New Roman" w:hAnsi="Times New Roman" w:cs="Times New Roman"/>
          <w:sz w:val="24"/>
          <w:szCs w:val="24"/>
        </w:rPr>
        <w:t xml:space="preserve"> </w:t>
      </w:r>
      <w:r w:rsidR="005F05B1" w:rsidRPr="00437167">
        <w:rPr>
          <w:rFonts w:ascii="Times New Roman" w:hAnsi="Times New Roman" w:cs="Times New Roman"/>
          <w:sz w:val="24"/>
          <w:szCs w:val="24"/>
        </w:rPr>
        <w:t xml:space="preserve">w </w:t>
      </w:r>
      <w:r w:rsidRPr="00437167">
        <w:rPr>
          <w:rFonts w:ascii="Times New Roman" w:hAnsi="Times New Roman" w:cs="Times New Roman"/>
          <w:sz w:val="24"/>
          <w:szCs w:val="24"/>
        </w:rPr>
        <w:t>rok</w:t>
      </w:r>
      <w:r w:rsidR="005F05B1" w:rsidRPr="00437167">
        <w:rPr>
          <w:rFonts w:ascii="Times New Roman" w:hAnsi="Times New Roman" w:cs="Times New Roman"/>
          <w:sz w:val="24"/>
          <w:szCs w:val="24"/>
        </w:rPr>
        <w:t xml:space="preserve">u </w:t>
      </w:r>
      <w:proofErr w:type="spellStart"/>
      <w:r w:rsidR="005F05B1" w:rsidRPr="00437167">
        <w:rPr>
          <w:rFonts w:ascii="Times New Roman" w:hAnsi="Times New Roman" w:cs="Times New Roman"/>
          <w:sz w:val="24"/>
          <w:szCs w:val="24"/>
        </w:rPr>
        <w:t>akad</w:t>
      </w:r>
      <w:proofErr w:type="spellEnd"/>
      <w:r w:rsidR="005F05B1" w:rsidRPr="00437167">
        <w:rPr>
          <w:rFonts w:ascii="Times New Roman" w:hAnsi="Times New Roman" w:cs="Times New Roman"/>
          <w:sz w:val="24"/>
          <w:szCs w:val="24"/>
        </w:rPr>
        <w:t>.</w:t>
      </w:r>
      <w:r w:rsidRPr="00437167">
        <w:rPr>
          <w:rFonts w:ascii="Times New Roman" w:hAnsi="Times New Roman" w:cs="Times New Roman"/>
          <w:sz w:val="24"/>
          <w:szCs w:val="24"/>
        </w:rPr>
        <w:t xml:space="preserve"> 2022/2023:</w:t>
      </w:r>
    </w:p>
    <w:p w14:paraId="1C772E7C" w14:textId="77777777" w:rsidR="00C01699" w:rsidRPr="00437167" w:rsidRDefault="00C01699" w:rsidP="00C776A1">
      <w:pPr>
        <w:pStyle w:val="Akapitzlist"/>
        <w:numPr>
          <w:ilvl w:val="0"/>
          <w:numId w:val="6"/>
        </w:numPr>
        <w:rPr>
          <w:rFonts w:ascii="Times New Roman" w:hAnsi="Times New Roman" w:cs="Times New Roman"/>
          <w:sz w:val="24"/>
          <w:szCs w:val="24"/>
        </w:rPr>
        <w:sectPr w:rsidR="00C01699" w:rsidRPr="00437167" w:rsidSect="00C01699">
          <w:type w:val="continuous"/>
          <w:pgSz w:w="11906" w:h="16838"/>
          <w:pgMar w:top="1417" w:right="1417" w:bottom="1417" w:left="1417" w:header="708" w:footer="708" w:gutter="0"/>
          <w:cols w:space="708"/>
          <w:docGrid w:linePitch="360"/>
        </w:sectPr>
      </w:pPr>
    </w:p>
    <w:p w14:paraId="13AD6A40" w14:textId="0C9F6748"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Weronika </w:t>
      </w:r>
      <w:proofErr w:type="spellStart"/>
      <w:r w:rsidRPr="00437167">
        <w:rPr>
          <w:rFonts w:ascii="Times New Roman" w:hAnsi="Times New Roman" w:cs="Times New Roman"/>
          <w:sz w:val="24"/>
          <w:szCs w:val="24"/>
        </w:rPr>
        <w:t>Ciałowicz</w:t>
      </w:r>
      <w:proofErr w:type="spellEnd"/>
      <w:r w:rsidRPr="00437167">
        <w:rPr>
          <w:rFonts w:ascii="Times New Roman" w:hAnsi="Times New Roman" w:cs="Times New Roman"/>
          <w:sz w:val="24"/>
          <w:szCs w:val="24"/>
        </w:rPr>
        <w:t xml:space="preserve"> </w:t>
      </w:r>
    </w:p>
    <w:p w14:paraId="7ED1E7D9" w14:textId="60BC1406"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Joanna Leśniak  </w:t>
      </w:r>
    </w:p>
    <w:p w14:paraId="55B85E6D" w14:textId="36E1D7A6"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Maja Grabowska </w:t>
      </w:r>
    </w:p>
    <w:p w14:paraId="1D0B5956" w14:textId="4F661A28"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Aleksandra Piątek </w:t>
      </w:r>
    </w:p>
    <w:p w14:paraId="576EF4A2" w14:textId="7BDF025D"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Marcelina Pluta </w:t>
      </w:r>
    </w:p>
    <w:p w14:paraId="56ABD420" w14:textId="6F518EAD"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Aleksandra Polok </w:t>
      </w:r>
    </w:p>
    <w:p w14:paraId="18F5B156" w14:textId="079FD015"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Ewelina </w:t>
      </w:r>
      <w:proofErr w:type="spellStart"/>
      <w:r w:rsidRPr="00437167">
        <w:rPr>
          <w:rFonts w:ascii="Times New Roman" w:hAnsi="Times New Roman" w:cs="Times New Roman"/>
          <w:sz w:val="24"/>
          <w:szCs w:val="24"/>
        </w:rPr>
        <w:t>Wójciga</w:t>
      </w:r>
      <w:proofErr w:type="spellEnd"/>
      <w:r w:rsidRPr="00437167">
        <w:rPr>
          <w:rFonts w:ascii="Times New Roman" w:hAnsi="Times New Roman" w:cs="Times New Roman"/>
          <w:sz w:val="24"/>
          <w:szCs w:val="24"/>
        </w:rPr>
        <w:t xml:space="preserve"> </w:t>
      </w:r>
    </w:p>
    <w:p w14:paraId="24A0DE53" w14:textId="0BC49E19"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Kamila Kumor </w:t>
      </w:r>
    </w:p>
    <w:p w14:paraId="4A7DE4D4" w14:textId="6A7CEBBC"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Julia </w:t>
      </w:r>
      <w:proofErr w:type="spellStart"/>
      <w:r w:rsidRPr="00437167">
        <w:rPr>
          <w:rFonts w:ascii="Times New Roman" w:hAnsi="Times New Roman" w:cs="Times New Roman"/>
          <w:sz w:val="24"/>
          <w:szCs w:val="24"/>
        </w:rPr>
        <w:t>Pagacz</w:t>
      </w:r>
      <w:proofErr w:type="spellEnd"/>
      <w:r w:rsidRPr="00437167">
        <w:rPr>
          <w:rFonts w:ascii="Times New Roman" w:hAnsi="Times New Roman" w:cs="Times New Roman"/>
          <w:sz w:val="24"/>
          <w:szCs w:val="24"/>
        </w:rPr>
        <w:t xml:space="preserve"> </w:t>
      </w:r>
    </w:p>
    <w:p w14:paraId="5AC06837" w14:textId="165B2025"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Sylwia Siwek </w:t>
      </w:r>
    </w:p>
    <w:p w14:paraId="226ADF99" w14:textId="5B9F12A2"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Jakub </w:t>
      </w:r>
      <w:proofErr w:type="spellStart"/>
      <w:r w:rsidRPr="00437167">
        <w:rPr>
          <w:rFonts w:ascii="Times New Roman" w:hAnsi="Times New Roman" w:cs="Times New Roman"/>
          <w:sz w:val="24"/>
          <w:szCs w:val="24"/>
        </w:rPr>
        <w:t>Moroński</w:t>
      </w:r>
      <w:proofErr w:type="spellEnd"/>
      <w:r w:rsidRPr="00437167">
        <w:rPr>
          <w:rFonts w:ascii="Times New Roman" w:hAnsi="Times New Roman" w:cs="Times New Roman"/>
          <w:sz w:val="24"/>
          <w:szCs w:val="24"/>
        </w:rPr>
        <w:t xml:space="preserve"> </w:t>
      </w:r>
    </w:p>
    <w:p w14:paraId="7910AD59" w14:textId="1489DC23" w:rsidR="00C776A1" w:rsidRPr="00437167" w:rsidRDefault="00C776A1" w:rsidP="00C776A1">
      <w:pPr>
        <w:pStyle w:val="Akapitzlist"/>
        <w:numPr>
          <w:ilvl w:val="0"/>
          <w:numId w:val="6"/>
        </w:numPr>
        <w:rPr>
          <w:rFonts w:ascii="Times New Roman" w:hAnsi="Times New Roman" w:cs="Times New Roman"/>
          <w:sz w:val="24"/>
          <w:szCs w:val="24"/>
        </w:rPr>
      </w:pPr>
      <w:r w:rsidRPr="00437167">
        <w:rPr>
          <w:rFonts w:ascii="Times New Roman" w:hAnsi="Times New Roman" w:cs="Times New Roman"/>
          <w:sz w:val="24"/>
          <w:szCs w:val="24"/>
        </w:rPr>
        <w:t xml:space="preserve">Lidia Caputa </w:t>
      </w:r>
    </w:p>
    <w:p w14:paraId="233F1634" w14:textId="77777777" w:rsidR="00C01699" w:rsidRPr="00437167" w:rsidRDefault="00C01699" w:rsidP="00BA2627">
      <w:pPr>
        <w:spacing w:after="0"/>
        <w:rPr>
          <w:rFonts w:ascii="Times New Roman" w:hAnsi="Times New Roman" w:cs="Times New Roman"/>
          <w:sz w:val="24"/>
          <w:szCs w:val="24"/>
        </w:rPr>
        <w:sectPr w:rsidR="00C01699" w:rsidRPr="00437167" w:rsidSect="00C01699">
          <w:type w:val="continuous"/>
          <w:pgSz w:w="11906" w:h="16838"/>
          <w:pgMar w:top="1417" w:right="1417" w:bottom="1417" w:left="1417" w:header="708" w:footer="708" w:gutter="0"/>
          <w:cols w:num="2" w:space="708"/>
          <w:docGrid w:linePitch="360"/>
        </w:sectPr>
      </w:pPr>
    </w:p>
    <w:p w14:paraId="0000E505" w14:textId="3D5E9A7A" w:rsidR="00C776A1" w:rsidRPr="00437167" w:rsidRDefault="00C776A1" w:rsidP="00BA2627">
      <w:pPr>
        <w:spacing w:after="0"/>
        <w:rPr>
          <w:rFonts w:ascii="Times New Roman" w:hAnsi="Times New Roman" w:cs="Times New Roman"/>
          <w:sz w:val="24"/>
          <w:szCs w:val="24"/>
        </w:rPr>
      </w:pPr>
    </w:p>
    <w:p w14:paraId="5B49B630" w14:textId="17437D58" w:rsidR="00237924" w:rsidRPr="00437167" w:rsidRDefault="00237924" w:rsidP="00237924">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Wsparcie osób studiujących w procesie uczenia się jest wszechstronne, przybiera różne formy, adekwatne do </w:t>
      </w:r>
      <w:r w:rsidR="008926BC" w:rsidRPr="00437167">
        <w:rPr>
          <w:rFonts w:ascii="Times New Roman" w:hAnsi="Times New Roman" w:cs="Times New Roman"/>
          <w:sz w:val="24"/>
          <w:szCs w:val="24"/>
        </w:rPr>
        <w:t>celów i bieżących efektów ucze</w:t>
      </w:r>
      <w:r w:rsidRPr="00437167">
        <w:rPr>
          <w:rFonts w:ascii="Times New Roman" w:hAnsi="Times New Roman" w:cs="Times New Roman"/>
          <w:sz w:val="24"/>
          <w:szCs w:val="24"/>
        </w:rPr>
        <w:t xml:space="preserve">nia się. Osoby </w:t>
      </w:r>
      <w:r w:rsidR="00546835" w:rsidRPr="00437167">
        <w:rPr>
          <w:rFonts w:ascii="Times New Roman" w:hAnsi="Times New Roman" w:cs="Times New Roman"/>
          <w:sz w:val="24"/>
          <w:szCs w:val="24"/>
        </w:rPr>
        <w:t>z niepełnosprawnościami</w:t>
      </w:r>
      <w:r w:rsidRPr="00437167">
        <w:rPr>
          <w:rFonts w:ascii="Times New Roman" w:hAnsi="Times New Roman" w:cs="Times New Roman"/>
          <w:sz w:val="24"/>
          <w:szCs w:val="24"/>
        </w:rPr>
        <w:t xml:space="preserve"> oraz osoby w kryzysach psychicznych współpracują w Biurem ds. Osób </w:t>
      </w:r>
      <w:r w:rsidR="00180F21" w:rsidRPr="00437167">
        <w:rPr>
          <w:rFonts w:ascii="Times New Roman" w:hAnsi="Times New Roman" w:cs="Times New Roman"/>
          <w:sz w:val="24"/>
          <w:szCs w:val="24"/>
        </w:rPr>
        <w:t>z Niepełnosprawnościami</w:t>
      </w:r>
      <w:r w:rsidRPr="00437167">
        <w:rPr>
          <w:rFonts w:ascii="Times New Roman" w:hAnsi="Times New Roman" w:cs="Times New Roman"/>
          <w:sz w:val="24"/>
          <w:szCs w:val="24"/>
        </w:rPr>
        <w:t>, które udziela wsparcia</w:t>
      </w:r>
      <w:r w:rsidR="008926BC" w:rsidRPr="00437167">
        <w:rPr>
          <w:rFonts w:ascii="Times New Roman" w:hAnsi="Times New Roman" w:cs="Times New Roman"/>
          <w:sz w:val="24"/>
          <w:szCs w:val="24"/>
        </w:rPr>
        <w:t xml:space="preserve"> w procesie adaptacji oraz </w:t>
      </w:r>
      <w:r w:rsidR="005F05B1" w:rsidRPr="00437167">
        <w:rPr>
          <w:rFonts w:ascii="Times New Roman" w:hAnsi="Times New Roman" w:cs="Times New Roman"/>
          <w:sz w:val="24"/>
          <w:szCs w:val="24"/>
        </w:rPr>
        <w:t>w przypadku występowania</w:t>
      </w:r>
      <w:r w:rsidR="008926BC" w:rsidRPr="00437167">
        <w:rPr>
          <w:rFonts w:ascii="Times New Roman" w:hAnsi="Times New Roman" w:cs="Times New Roman"/>
          <w:sz w:val="24"/>
          <w:szCs w:val="24"/>
        </w:rPr>
        <w:t xml:space="preserve"> innych potrzeb.</w:t>
      </w:r>
      <w:r w:rsidRPr="00437167">
        <w:rPr>
          <w:rFonts w:ascii="Times New Roman" w:hAnsi="Times New Roman" w:cs="Times New Roman"/>
          <w:sz w:val="24"/>
          <w:szCs w:val="24"/>
        </w:rPr>
        <w:t xml:space="preserve"> </w:t>
      </w:r>
    </w:p>
    <w:p w14:paraId="5127AD75" w14:textId="6C3653EA" w:rsidR="00237924" w:rsidRPr="00437167" w:rsidRDefault="00237924" w:rsidP="00237924">
      <w:pPr>
        <w:spacing w:after="0"/>
        <w:jc w:val="both"/>
        <w:rPr>
          <w:rFonts w:ascii="Times New Roman" w:hAnsi="Times New Roman" w:cs="Times New Roman"/>
          <w:sz w:val="24"/>
          <w:szCs w:val="24"/>
        </w:rPr>
      </w:pPr>
    </w:p>
    <w:p w14:paraId="607CA6A7" w14:textId="1657C8C9" w:rsidR="00237924" w:rsidRPr="00437167" w:rsidRDefault="00237924" w:rsidP="00237924">
      <w:pPr>
        <w:spacing w:after="0"/>
        <w:jc w:val="both"/>
        <w:rPr>
          <w:rFonts w:ascii="Times New Roman" w:hAnsi="Times New Roman" w:cs="Times New Roman"/>
          <w:sz w:val="24"/>
          <w:szCs w:val="24"/>
        </w:rPr>
      </w:pPr>
      <w:r w:rsidRPr="00437167">
        <w:rPr>
          <w:rFonts w:ascii="Times New Roman" w:hAnsi="Times New Roman" w:cs="Times New Roman"/>
          <w:sz w:val="24"/>
          <w:szCs w:val="24"/>
        </w:rPr>
        <w:t>Wsparcie osób studiujących w procesie uczenia się uwzględnia zróżnicowane potrzeby studentów, sprzyja rozwojowi naukowemu, społecznemu i zawodowemu</w:t>
      </w:r>
      <w:r w:rsidR="00180F21" w:rsidRPr="00437167">
        <w:rPr>
          <w:rFonts w:ascii="Times New Roman" w:hAnsi="Times New Roman" w:cs="Times New Roman"/>
          <w:sz w:val="24"/>
          <w:szCs w:val="24"/>
        </w:rPr>
        <w:t>. Jest ono realizowane</w:t>
      </w:r>
      <w:r w:rsidRPr="00437167">
        <w:rPr>
          <w:rFonts w:ascii="Times New Roman" w:hAnsi="Times New Roman" w:cs="Times New Roman"/>
          <w:sz w:val="24"/>
          <w:szCs w:val="24"/>
        </w:rPr>
        <w:t xml:space="preserve"> m.in. </w:t>
      </w:r>
      <w:r w:rsidR="00180F21" w:rsidRPr="00437167">
        <w:rPr>
          <w:rFonts w:ascii="Times New Roman" w:hAnsi="Times New Roman" w:cs="Times New Roman"/>
          <w:sz w:val="24"/>
          <w:szCs w:val="24"/>
        </w:rPr>
        <w:t>w ramach aktywności</w:t>
      </w:r>
      <w:r w:rsidRPr="00437167">
        <w:rPr>
          <w:rFonts w:ascii="Times New Roman" w:hAnsi="Times New Roman" w:cs="Times New Roman"/>
          <w:sz w:val="24"/>
          <w:szCs w:val="24"/>
        </w:rPr>
        <w:t xml:space="preserve"> Koła Naukowego Polonistów i Koła Naukowego </w:t>
      </w:r>
      <w:proofErr w:type="spellStart"/>
      <w:r w:rsidRPr="00437167">
        <w:rPr>
          <w:rFonts w:ascii="Times New Roman" w:hAnsi="Times New Roman" w:cs="Times New Roman"/>
          <w:sz w:val="24"/>
          <w:szCs w:val="24"/>
        </w:rPr>
        <w:t>COOLturoznawcy</w:t>
      </w:r>
      <w:proofErr w:type="spellEnd"/>
      <w:r w:rsidRPr="00437167">
        <w:rPr>
          <w:rFonts w:ascii="Times New Roman" w:hAnsi="Times New Roman" w:cs="Times New Roman"/>
          <w:sz w:val="24"/>
          <w:szCs w:val="24"/>
        </w:rPr>
        <w:t xml:space="preserve">. Koła przygotowują do prowadzenia działalności naukowej </w:t>
      </w:r>
      <w:r w:rsidR="00180F21" w:rsidRPr="00437167">
        <w:rPr>
          <w:rFonts w:ascii="Times New Roman" w:hAnsi="Times New Roman" w:cs="Times New Roman"/>
          <w:sz w:val="24"/>
          <w:szCs w:val="24"/>
        </w:rPr>
        <w:t>oraz umożliwiają prowadzenie działalności naukowej</w:t>
      </w:r>
      <w:r w:rsidRPr="00437167">
        <w:rPr>
          <w:rFonts w:ascii="Times New Roman" w:hAnsi="Times New Roman" w:cs="Times New Roman"/>
          <w:sz w:val="24"/>
          <w:szCs w:val="24"/>
        </w:rPr>
        <w:t xml:space="preserve">.  </w:t>
      </w:r>
    </w:p>
    <w:p w14:paraId="0B649BBA" w14:textId="77777777" w:rsidR="005F05B1" w:rsidRPr="00437167" w:rsidRDefault="005F05B1" w:rsidP="00237924">
      <w:pPr>
        <w:spacing w:after="0"/>
        <w:jc w:val="both"/>
        <w:rPr>
          <w:rFonts w:ascii="Times New Roman" w:hAnsi="Times New Roman" w:cs="Times New Roman"/>
          <w:sz w:val="24"/>
          <w:szCs w:val="24"/>
        </w:rPr>
      </w:pPr>
    </w:p>
    <w:p w14:paraId="1FA5D5DA" w14:textId="65F9414E" w:rsidR="00237924" w:rsidRPr="00437167" w:rsidRDefault="00237924" w:rsidP="00237924">
      <w:pPr>
        <w:spacing w:after="0"/>
        <w:jc w:val="both"/>
        <w:rPr>
          <w:rFonts w:ascii="Times New Roman" w:hAnsi="Times New Roman" w:cs="Times New Roman"/>
          <w:sz w:val="24"/>
          <w:szCs w:val="24"/>
        </w:rPr>
      </w:pPr>
      <w:r w:rsidRPr="00437167">
        <w:rPr>
          <w:rFonts w:ascii="Times New Roman" w:hAnsi="Times New Roman" w:cs="Times New Roman"/>
          <w:sz w:val="24"/>
          <w:szCs w:val="24"/>
        </w:rPr>
        <w:lastRenderedPageBreak/>
        <w:t xml:space="preserve">Instytut </w:t>
      </w:r>
      <w:r w:rsidR="005F05B1" w:rsidRPr="00437167">
        <w:rPr>
          <w:rFonts w:ascii="Times New Roman" w:hAnsi="Times New Roman" w:cs="Times New Roman"/>
          <w:sz w:val="24"/>
          <w:szCs w:val="24"/>
        </w:rPr>
        <w:t>zapewnia pomoc w procesie uczenia się oraz w osiąganiu efektów</w:t>
      </w:r>
      <w:r w:rsidR="004740C5" w:rsidRPr="00437167">
        <w:rPr>
          <w:rFonts w:ascii="Times New Roman" w:hAnsi="Times New Roman" w:cs="Times New Roman"/>
          <w:sz w:val="24"/>
          <w:szCs w:val="24"/>
        </w:rPr>
        <w:t>,</w:t>
      </w:r>
      <w:r w:rsidR="005F05B1" w:rsidRPr="00437167">
        <w:rPr>
          <w:rFonts w:ascii="Times New Roman" w:hAnsi="Times New Roman" w:cs="Times New Roman"/>
          <w:sz w:val="24"/>
          <w:szCs w:val="24"/>
        </w:rPr>
        <w:t xml:space="preserve"> m.in. w ramach systemu obowiązkowych dyżurów wszystkich </w:t>
      </w:r>
      <w:r w:rsidRPr="00437167">
        <w:rPr>
          <w:rFonts w:ascii="Times New Roman" w:hAnsi="Times New Roman" w:cs="Times New Roman"/>
          <w:sz w:val="24"/>
          <w:szCs w:val="24"/>
        </w:rPr>
        <w:t xml:space="preserve">nauczycieli akademickich </w:t>
      </w:r>
      <w:r w:rsidR="005F05B1" w:rsidRPr="00437167">
        <w:rPr>
          <w:rFonts w:ascii="Times New Roman" w:hAnsi="Times New Roman" w:cs="Times New Roman"/>
          <w:sz w:val="24"/>
          <w:szCs w:val="24"/>
        </w:rPr>
        <w:t xml:space="preserve">zatrudnionych w IFP </w:t>
      </w:r>
      <w:r w:rsidRPr="00437167">
        <w:rPr>
          <w:rFonts w:ascii="Times New Roman" w:hAnsi="Times New Roman" w:cs="Times New Roman"/>
          <w:sz w:val="24"/>
          <w:szCs w:val="24"/>
        </w:rPr>
        <w:t xml:space="preserve">(pracownicy niesamodzielni – 2 godziny w tygodniu, pracownicy samodzielni – 1,5 godziny tygodniowo). </w:t>
      </w:r>
      <w:r w:rsidR="005F05B1" w:rsidRPr="00437167">
        <w:rPr>
          <w:rFonts w:ascii="Times New Roman" w:hAnsi="Times New Roman" w:cs="Times New Roman"/>
          <w:sz w:val="24"/>
          <w:szCs w:val="24"/>
        </w:rPr>
        <w:t xml:space="preserve">Wykaz dyżurów </w:t>
      </w:r>
      <w:r w:rsidR="004740C5" w:rsidRPr="00437167">
        <w:rPr>
          <w:rFonts w:ascii="Times New Roman" w:hAnsi="Times New Roman" w:cs="Times New Roman"/>
          <w:sz w:val="24"/>
          <w:szCs w:val="24"/>
        </w:rPr>
        <w:t xml:space="preserve">zamieszczony jest na stronie internetowej oraz na wizytówkach przy poszczególnych gabinetach. </w:t>
      </w:r>
    </w:p>
    <w:p w14:paraId="20D4DEDA" w14:textId="77777777" w:rsidR="00237924" w:rsidRPr="00437167" w:rsidRDefault="00237924" w:rsidP="00237924">
      <w:pPr>
        <w:spacing w:after="0"/>
        <w:jc w:val="both"/>
        <w:rPr>
          <w:rFonts w:ascii="Times New Roman" w:hAnsi="Times New Roman" w:cs="Times New Roman"/>
          <w:sz w:val="24"/>
          <w:szCs w:val="24"/>
        </w:rPr>
      </w:pPr>
    </w:p>
    <w:p w14:paraId="51587FCF" w14:textId="09B2A476" w:rsidR="00237924" w:rsidRPr="00437167" w:rsidRDefault="00237924" w:rsidP="00500861">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Instytut zapewnia kompetentną pomoc pracowników administracyjnych w rozwiązywaniu spraw studenckich: w sekretariacie Instytutu pracują trzy osoby, jeden z zastępców Dyrektora specjalizuje się w </w:t>
      </w:r>
      <w:r w:rsidR="00500861" w:rsidRPr="00437167">
        <w:rPr>
          <w:rFonts w:ascii="Times New Roman" w:hAnsi="Times New Roman" w:cs="Times New Roman"/>
          <w:sz w:val="24"/>
          <w:szCs w:val="24"/>
        </w:rPr>
        <w:t xml:space="preserve">tzw. </w:t>
      </w:r>
      <w:r w:rsidRPr="00437167">
        <w:rPr>
          <w:rFonts w:ascii="Times New Roman" w:hAnsi="Times New Roman" w:cs="Times New Roman"/>
          <w:sz w:val="24"/>
          <w:szCs w:val="24"/>
        </w:rPr>
        <w:t xml:space="preserve">sprawach studenckich. </w:t>
      </w:r>
    </w:p>
    <w:p w14:paraId="38FF999C" w14:textId="77777777" w:rsidR="002B332D" w:rsidRDefault="002B332D" w:rsidP="00500861">
      <w:pPr>
        <w:spacing w:after="0"/>
        <w:jc w:val="both"/>
        <w:rPr>
          <w:rFonts w:ascii="Times New Roman" w:hAnsi="Times New Roman" w:cs="Times New Roman"/>
          <w:sz w:val="24"/>
          <w:szCs w:val="24"/>
        </w:rPr>
      </w:pPr>
    </w:p>
    <w:p w14:paraId="255C0508" w14:textId="5D810091" w:rsidR="008F7216" w:rsidRPr="00437167" w:rsidRDefault="008F7216" w:rsidP="00500861">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Formą wsparcia osób studiujących w procesie uczenia się jest </w:t>
      </w:r>
      <w:r w:rsidR="00180F21" w:rsidRPr="00437167">
        <w:rPr>
          <w:rFonts w:ascii="Times New Roman" w:hAnsi="Times New Roman" w:cs="Times New Roman"/>
          <w:sz w:val="24"/>
          <w:szCs w:val="24"/>
        </w:rPr>
        <w:t xml:space="preserve">także </w:t>
      </w:r>
      <w:r w:rsidRPr="00437167">
        <w:rPr>
          <w:rFonts w:ascii="Times New Roman" w:hAnsi="Times New Roman" w:cs="Times New Roman"/>
          <w:sz w:val="24"/>
          <w:szCs w:val="24"/>
        </w:rPr>
        <w:t xml:space="preserve">instytucja opiekuna roku. </w:t>
      </w:r>
    </w:p>
    <w:p w14:paraId="73C13B02" w14:textId="77777777" w:rsidR="00237924" w:rsidRPr="00437167" w:rsidRDefault="00237924" w:rsidP="00F652C5">
      <w:pPr>
        <w:spacing w:after="0"/>
        <w:jc w:val="center"/>
        <w:rPr>
          <w:rFonts w:ascii="Times New Roman" w:hAnsi="Times New Roman" w:cs="Times New Roman"/>
          <w:b/>
          <w:bCs/>
          <w:sz w:val="24"/>
          <w:szCs w:val="24"/>
          <w:highlight w:val="yellow"/>
        </w:rPr>
      </w:pPr>
    </w:p>
    <w:p w14:paraId="51BD33EF" w14:textId="4B2C0B7B" w:rsidR="00F652C5" w:rsidRPr="00437167" w:rsidRDefault="00F652C5" w:rsidP="00F652C5">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Opiekun roku</w:t>
      </w:r>
    </w:p>
    <w:p w14:paraId="627E2E5D" w14:textId="77777777" w:rsidR="00F652C5" w:rsidRPr="00437167" w:rsidRDefault="00F652C5" w:rsidP="00F652C5">
      <w:pPr>
        <w:spacing w:after="0"/>
        <w:jc w:val="both"/>
        <w:rPr>
          <w:rFonts w:ascii="Times New Roman" w:hAnsi="Times New Roman" w:cs="Times New Roman"/>
          <w:sz w:val="24"/>
          <w:szCs w:val="24"/>
        </w:rPr>
      </w:pPr>
    </w:p>
    <w:p w14:paraId="1DC59E1F" w14:textId="1620E8DD" w:rsidR="00F652C5" w:rsidRPr="00437167" w:rsidRDefault="0075580D" w:rsidP="00F652C5">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Podstawa: </w:t>
      </w:r>
      <w:r w:rsidR="00F652C5" w:rsidRPr="00437167">
        <w:rPr>
          <w:rFonts w:ascii="Times New Roman" w:hAnsi="Times New Roman" w:cs="Times New Roman"/>
          <w:sz w:val="24"/>
          <w:szCs w:val="24"/>
        </w:rPr>
        <w:t>Zarządzenie Nr R.Z.0211.37.2022 Rektora Uniwersytetu Pedagogicznego im. Komisji Edukacji Narodowej w Krakowie z dnia 9 czerwca 2022 roku w sprawie wprowadzenie Wyt</w:t>
      </w:r>
      <w:r w:rsidR="002B332D">
        <w:rPr>
          <w:rFonts w:ascii="Times New Roman" w:hAnsi="Times New Roman" w:cs="Times New Roman"/>
          <w:sz w:val="24"/>
          <w:szCs w:val="24"/>
        </w:rPr>
        <w:t>ycznych do zadań opiekunów roku</w:t>
      </w:r>
      <w:r w:rsidR="00F652C5" w:rsidRPr="00437167">
        <w:rPr>
          <w:rFonts w:ascii="Times New Roman" w:hAnsi="Times New Roman" w:cs="Times New Roman"/>
          <w:sz w:val="24"/>
          <w:szCs w:val="24"/>
        </w:rPr>
        <w:t xml:space="preserve"> </w:t>
      </w:r>
    </w:p>
    <w:p w14:paraId="414FDA29" w14:textId="77777777" w:rsidR="00F652C5" w:rsidRPr="00437167" w:rsidRDefault="00F652C5" w:rsidP="00F652C5">
      <w:pPr>
        <w:spacing w:after="0"/>
        <w:jc w:val="both"/>
        <w:rPr>
          <w:rFonts w:ascii="Times New Roman" w:hAnsi="Times New Roman" w:cs="Times New Roman"/>
          <w:sz w:val="24"/>
          <w:szCs w:val="24"/>
        </w:rPr>
      </w:pPr>
    </w:p>
    <w:p w14:paraId="2F713B00" w14:textId="3D78AE52" w:rsidR="00F652C5" w:rsidRPr="00437167" w:rsidRDefault="00F652C5" w:rsidP="00F652C5">
      <w:pPr>
        <w:jc w:val="both"/>
        <w:rPr>
          <w:rFonts w:ascii="Times New Roman" w:hAnsi="Times New Roman" w:cs="Times New Roman"/>
          <w:sz w:val="24"/>
          <w:szCs w:val="24"/>
        </w:rPr>
      </w:pPr>
      <w:r w:rsidRPr="00437167">
        <w:rPr>
          <w:rFonts w:ascii="Times New Roman" w:hAnsi="Times New Roman" w:cs="Times New Roman"/>
          <w:sz w:val="24"/>
          <w:szCs w:val="24"/>
        </w:rPr>
        <w:t>Opiekun roku to osoba powołana spośród nauczycieli akademi</w:t>
      </w:r>
      <w:r w:rsidR="002B332D">
        <w:rPr>
          <w:rFonts w:ascii="Times New Roman" w:hAnsi="Times New Roman" w:cs="Times New Roman"/>
          <w:sz w:val="24"/>
          <w:szCs w:val="24"/>
        </w:rPr>
        <w:t>ckich przez Dyrektora I</w:t>
      </w:r>
      <w:r w:rsidRPr="00437167">
        <w:rPr>
          <w:rFonts w:ascii="Times New Roman" w:hAnsi="Times New Roman" w:cs="Times New Roman"/>
          <w:sz w:val="24"/>
          <w:szCs w:val="24"/>
        </w:rPr>
        <w:t xml:space="preserve">nstytutu realizującego kształcenie na danym kierunku, po zasięgnięciu opinii Instytutowej Rady Samorządu Studenckiego. </w:t>
      </w:r>
    </w:p>
    <w:p w14:paraId="25F13C41" w14:textId="4568443D" w:rsidR="00F652C5" w:rsidRPr="00437167" w:rsidRDefault="00F652C5" w:rsidP="00F652C5">
      <w:pPr>
        <w:jc w:val="both"/>
        <w:rPr>
          <w:rFonts w:ascii="Times New Roman" w:hAnsi="Times New Roman" w:cs="Times New Roman"/>
          <w:sz w:val="24"/>
          <w:szCs w:val="24"/>
        </w:rPr>
      </w:pPr>
      <w:r w:rsidRPr="00437167">
        <w:rPr>
          <w:rFonts w:ascii="Times New Roman" w:hAnsi="Times New Roman" w:cs="Times New Roman"/>
          <w:sz w:val="24"/>
          <w:szCs w:val="24"/>
        </w:rPr>
        <w:t xml:space="preserve">Decyzję o tym, czy opiekun powoływany jest na rok czy na cykl kształcenia, podejmuje dyrektor danego instytutu. Opiekun roku powinien mieć co najmniej roczny staż pracy </w:t>
      </w:r>
      <w:r w:rsidR="002B332D">
        <w:rPr>
          <w:rFonts w:ascii="Times New Roman" w:hAnsi="Times New Roman" w:cs="Times New Roman"/>
          <w:sz w:val="24"/>
          <w:szCs w:val="24"/>
        </w:rPr>
        <w:br/>
      </w:r>
      <w:r w:rsidRPr="00437167">
        <w:rPr>
          <w:rFonts w:ascii="Times New Roman" w:hAnsi="Times New Roman" w:cs="Times New Roman"/>
          <w:sz w:val="24"/>
          <w:szCs w:val="24"/>
        </w:rPr>
        <w:t xml:space="preserve">w Uczelni. Opiekun roku reprezentuje interesy studentów wobec władz instytutu i nauczycieli akademickich oraz służy studentom radą i pomocą zarówno w sprawach indywidualnych, jak </w:t>
      </w:r>
      <w:r w:rsidR="002B332D">
        <w:rPr>
          <w:rFonts w:ascii="Times New Roman" w:hAnsi="Times New Roman" w:cs="Times New Roman"/>
          <w:sz w:val="24"/>
          <w:szCs w:val="24"/>
        </w:rPr>
        <w:br/>
      </w:r>
      <w:r w:rsidRPr="00437167">
        <w:rPr>
          <w:rFonts w:ascii="Times New Roman" w:hAnsi="Times New Roman" w:cs="Times New Roman"/>
          <w:sz w:val="24"/>
          <w:szCs w:val="24"/>
        </w:rPr>
        <w:t>i dotyczących funkcjonowania Uczelni.</w:t>
      </w:r>
    </w:p>
    <w:p w14:paraId="32A14781" w14:textId="77777777" w:rsidR="00F652C5" w:rsidRPr="00437167" w:rsidRDefault="00F652C5" w:rsidP="00F652C5">
      <w:pPr>
        <w:jc w:val="both"/>
        <w:rPr>
          <w:rFonts w:ascii="Times New Roman" w:hAnsi="Times New Roman" w:cs="Times New Roman"/>
          <w:sz w:val="24"/>
          <w:szCs w:val="24"/>
        </w:rPr>
      </w:pPr>
      <w:r w:rsidRPr="00437167">
        <w:rPr>
          <w:rFonts w:ascii="Times New Roman" w:hAnsi="Times New Roman" w:cs="Times New Roman"/>
          <w:sz w:val="24"/>
          <w:szCs w:val="24"/>
        </w:rPr>
        <w:t>Celem działania opiekuna roku jest usprawnienie wykonywania zadań wynikających z procesu kształcenia realizowanego w instytucie.</w:t>
      </w:r>
    </w:p>
    <w:p w14:paraId="7040FB0C" w14:textId="56C83FF6" w:rsidR="00F652C5" w:rsidRPr="00437167" w:rsidRDefault="00180F21" w:rsidP="00F652C5">
      <w:pPr>
        <w:spacing w:after="0"/>
        <w:jc w:val="both"/>
        <w:rPr>
          <w:rFonts w:ascii="Times New Roman" w:hAnsi="Times New Roman" w:cs="Times New Roman"/>
          <w:sz w:val="24"/>
          <w:szCs w:val="24"/>
        </w:rPr>
      </w:pPr>
      <w:r w:rsidRPr="00437167">
        <w:rPr>
          <w:rFonts w:ascii="Times New Roman" w:hAnsi="Times New Roman" w:cs="Times New Roman"/>
          <w:sz w:val="24"/>
          <w:szCs w:val="24"/>
        </w:rPr>
        <w:t>Do zadań opiekuna roku należą</w:t>
      </w:r>
      <w:r w:rsidR="00F652C5" w:rsidRPr="00437167">
        <w:rPr>
          <w:rFonts w:ascii="Times New Roman" w:hAnsi="Times New Roman" w:cs="Times New Roman"/>
          <w:sz w:val="24"/>
          <w:szCs w:val="24"/>
        </w:rPr>
        <w:t xml:space="preserve"> w szczególności:</w:t>
      </w:r>
    </w:p>
    <w:p w14:paraId="07EBFDBD" w14:textId="498BE7A1" w:rsidR="00F652C5" w:rsidRPr="00437167" w:rsidRDefault="00F652C5">
      <w:pPr>
        <w:pStyle w:val="Akapitzlist"/>
        <w:numPr>
          <w:ilvl w:val="1"/>
          <w:numId w:val="29"/>
        </w:num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 xml:space="preserve">utrzymywanie stałego kontaktu i współpraca ze starostą </w:t>
      </w:r>
      <w:r w:rsidR="00180F21" w:rsidRPr="00437167">
        <w:rPr>
          <w:rFonts w:ascii="Times New Roman" w:hAnsi="Times New Roman" w:cs="Times New Roman"/>
          <w:sz w:val="24"/>
          <w:szCs w:val="24"/>
        </w:rPr>
        <w:t xml:space="preserve">roku </w:t>
      </w:r>
      <w:r w:rsidRPr="00437167">
        <w:rPr>
          <w:rFonts w:ascii="Times New Roman" w:hAnsi="Times New Roman" w:cs="Times New Roman"/>
          <w:sz w:val="24"/>
          <w:szCs w:val="24"/>
        </w:rPr>
        <w:t>w sprawach bieżących oraz</w:t>
      </w:r>
      <w:r w:rsidR="002B332D">
        <w:rPr>
          <w:rFonts w:ascii="Times New Roman" w:hAnsi="Times New Roman" w:cs="Times New Roman"/>
          <w:sz w:val="24"/>
          <w:szCs w:val="24"/>
        </w:rPr>
        <w:t xml:space="preserve"> reagowanie na problemy bieżące;</w:t>
      </w:r>
    </w:p>
    <w:p w14:paraId="0371F13D" w14:textId="52F34CED"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i</w:t>
      </w:r>
      <w:r w:rsidR="00F652C5" w:rsidRPr="00437167">
        <w:rPr>
          <w:rFonts w:ascii="Times New Roman" w:hAnsi="Times New Roman" w:cs="Times New Roman"/>
          <w:sz w:val="24"/>
          <w:szCs w:val="24"/>
        </w:rPr>
        <w:t xml:space="preserve">nformowanie studentów o: </w:t>
      </w:r>
    </w:p>
    <w:p w14:paraId="45405FC4" w14:textId="77777777" w:rsidR="00F652C5" w:rsidRPr="00437167" w:rsidRDefault="00F652C5" w:rsidP="00F652C5">
      <w:p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 xml:space="preserve">a) aktach prawnych, zasadach współżycia społecznego i zwyczajach obowiązujących na Uczelni, </w:t>
      </w:r>
    </w:p>
    <w:p w14:paraId="51A6BB4B" w14:textId="77777777" w:rsidR="00F652C5" w:rsidRPr="00437167" w:rsidRDefault="00F652C5" w:rsidP="00F652C5">
      <w:p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 xml:space="preserve">b) prawach i obowiązkach studenta, w tym w szczególności określonych Regulaminem studiów, </w:t>
      </w:r>
    </w:p>
    <w:p w14:paraId="046C04F7" w14:textId="77777777" w:rsidR="00F652C5" w:rsidRPr="00437167" w:rsidRDefault="00F652C5" w:rsidP="00F652C5">
      <w:p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 xml:space="preserve">c) systemach informatycznych, do których dostęp mają studenci Uniwersytetu, </w:t>
      </w:r>
    </w:p>
    <w:p w14:paraId="3F072D9B" w14:textId="77777777" w:rsidR="00F652C5" w:rsidRPr="00437167" w:rsidRDefault="00F652C5" w:rsidP="00F652C5">
      <w:p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 xml:space="preserve">d) miejscu, gdzie zamieszczane są harmonogramy zajęć, tworzone przez pracowników administracyjnych w instytutach, </w:t>
      </w:r>
    </w:p>
    <w:p w14:paraId="116D5DCA" w14:textId="23546AC1" w:rsidR="00F652C5" w:rsidRPr="00437167" w:rsidRDefault="00F652C5" w:rsidP="00F652C5">
      <w:p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 xml:space="preserve">e) możliwościach rozwijania własnych zainteresowań oraz korzystania w tym celu </w:t>
      </w:r>
      <w:r w:rsidR="002B332D">
        <w:rPr>
          <w:rFonts w:ascii="Times New Roman" w:hAnsi="Times New Roman" w:cs="Times New Roman"/>
          <w:sz w:val="24"/>
          <w:szCs w:val="24"/>
        </w:rPr>
        <w:br/>
      </w:r>
      <w:r w:rsidRPr="00437167">
        <w:rPr>
          <w:rFonts w:ascii="Times New Roman" w:hAnsi="Times New Roman" w:cs="Times New Roman"/>
          <w:sz w:val="24"/>
          <w:szCs w:val="24"/>
        </w:rPr>
        <w:t xml:space="preserve">z urządzeń i środków Uniwersytetu, f) możliwościach zrzeszania się w kołach </w:t>
      </w:r>
      <w:r w:rsidR="002B332D">
        <w:rPr>
          <w:rFonts w:ascii="Times New Roman" w:hAnsi="Times New Roman" w:cs="Times New Roman"/>
          <w:sz w:val="24"/>
          <w:szCs w:val="24"/>
        </w:rPr>
        <w:br/>
      </w:r>
      <w:r w:rsidRPr="00437167">
        <w:rPr>
          <w:rFonts w:ascii="Times New Roman" w:hAnsi="Times New Roman" w:cs="Times New Roman"/>
          <w:sz w:val="24"/>
          <w:szCs w:val="24"/>
        </w:rPr>
        <w:t xml:space="preserve">i organizacjach studenckich, g) zasadach uczestnictwa w pracach badawczych, rozwojowych i wdrożeniowych realizowanych w Uniwersytecie, h) zasadach uzyskiwania nagród i wyróżnień, </w:t>
      </w:r>
    </w:p>
    <w:p w14:paraId="2BB3D6FD" w14:textId="77777777" w:rsidR="00F652C5" w:rsidRPr="00437167" w:rsidRDefault="00F652C5" w:rsidP="00F652C5">
      <w:p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 xml:space="preserve">i) zasadach korzystania z usług oferowanych przez Uniwersytet, </w:t>
      </w:r>
    </w:p>
    <w:p w14:paraId="2D4B8220" w14:textId="1224284F" w:rsidR="00F652C5" w:rsidRPr="00437167" w:rsidRDefault="00F652C5" w:rsidP="00F652C5">
      <w:p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lastRenderedPageBreak/>
        <w:t>j) formach wyrażania opinii w zakresie jakości kształcenia i org</w:t>
      </w:r>
      <w:r w:rsidR="002B332D">
        <w:rPr>
          <w:rFonts w:ascii="Times New Roman" w:hAnsi="Times New Roman" w:cs="Times New Roman"/>
          <w:sz w:val="24"/>
          <w:szCs w:val="24"/>
        </w:rPr>
        <w:t>anizacji pracy na Uniwersytecie;</w:t>
      </w:r>
      <w:r w:rsidRPr="00437167">
        <w:rPr>
          <w:rFonts w:ascii="Times New Roman" w:hAnsi="Times New Roman" w:cs="Times New Roman"/>
          <w:sz w:val="24"/>
          <w:szCs w:val="24"/>
        </w:rPr>
        <w:t xml:space="preserve"> </w:t>
      </w:r>
    </w:p>
    <w:p w14:paraId="7CED955C" w14:textId="36328C0B" w:rsidR="00CF559B"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o</w:t>
      </w:r>
      <w:r w:rsidR="00F652C5" w:rsidRPr="00437167">
        <w:rPr>
          <w:rFonts w:ascii="Times New Roman" w:hAnsi="Times New Roman" w:cs="Times New Roman"/>
          <w:sz w:val="24"/>
          <w:szCs w:val="24"/>
        </w:rPr>
        <w:t>rganizowanie spotkań ze studentami, nie rzadziej niż raz na semestr;</w:t>
      </w:r>
      <w:r w:rsidR="00CF559B" w:rsidRPr="00437167">
        <w:rPr>
          <w:rFonts w:ascii="Times New Roman" w:hAnsi="Times New Roman" w:cs="Times New Roman"/>
          <w:sz w:val="24"/>
          <w:szCs w:val="24"/>
        </w:rPr>
        <w:t xml:space="preserve"> </w:t>
      </w:r>
    </w:p>
    <w:p w14:paraId="5A883E13" w14:textId="3870A2DA"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u</w:t>
      </w:r>
      <w:r w:rsidR="00F652C5" w:rsidRPr="00437167">
        <w:rPr>
          <w:rFonts w:ascii="Times New Roman" w:hAnsi="Times New Roman" w:cs="Times New Roman"/>
          <w:sz w:val="24"/>
          <w:szCs w:val="24"/>
        </w:rPr>
        <w:t>dzielanie informacji studentom na temat organizacji roku akademickiego i toku studiów;</w:t>
      </w:r>
    </w:p>
    <w:p w14:paraId="37C2555D" w14:textId="0198809E"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z</w:t>
      </w:r>
      <w:r w:rsidR="00F652C5" w:rsidRPr="00437167">
        <w:rPr>
          <w:rFonts w:ascii="Times New Roman" w:hAnsi="Times New Roman" w:cs="Times New Roman"/>
          <w:sz w:val="24"/>
          <w:szCs w:val="24"/>
        </w:rPr>
        <w:t>apoznanie studentów ze strukturą organizacyjną Uczelni;</w:t>
      </w:r>
    </w:p>
    <w:p w14:paraId="3551B14B" w14:textId="5FF289CF"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p</w:t>
      </w:r>
      <w:r w:rsidR="00F652C5" w:rsidRPr="00437167">
        <w:rPr>
          <w:rFonts w:ascii="Times New Roman" w:hAnsi="Times New Roman" w:cs="Times New Roman"/>
          <w:sz w:val="24"/>
          <w:szCs w:val="24"/>
        </w:rPr>
        <w:t>odział studentów na grupy audytoryjne, konwersatoryjne laboratoryjne;</w:t>
      </w:r>
    </w:p>
    <w:p w14:paraId="1A0B624A" w14:textId="4105E769"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o</w:t>
      </w:r>
      <w:r w:rsidR="00F652C5" w:rsidRPr="00437167">
        <w:rPr>
          <w:rFonts w:ascii="Times New Roman" w:hAnsi="Times New Roman" w:cs="Times New Roman"/>
          <w:sz w:val="24"/>
          <w:szCs w:val="24"/>
        </w:rPr>
        <w:t>rganizacja wyborów starosty roku, a w przypadku dużych roczników, starostów poszczególnych grup;</w:t>
      </w:r>
    </w:p>
    <w:p w14:paraId="41C674C5" w14:textId="346308EB"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p</w:t>
      </w:r>
      <w:r w:rsidR="00F652C5" w:rsidRPr="00437167">
        <w:rPr>
          <w:rFonts w:ascii="Times New Roman" w:hAnsi="Times New Roman" w:cs="Times New Roman"/>
          <w:sz w:val="24"/>
          <w:szCs w:val="24"/>
        </w:rPr>
        <w:t>rzyjmowanie uwag związanych z organizacją studiów</w:t>
      </w:r>
      <w:r w:rsidR="00180F21" w:rsidRPr="00437167">
        <w:rPr>
          <w:rFonts w:ascii="Times New Roman" w:hAnsi="Times New Roman" w:cs="Times New Roman"/>
          <w:sz w:val="24"/>
          <w:szCs w:val="24"/>
        </w:rPr>
        <w:t>,</w:t>
      </w:r>
      <w:r w:rsidR="00F652C5" w:rsidRPr="00437167">
        <w:rPr>
          <w:rFonts w:ascii="Times New Roman" w:hAnsi="Times New Roman" w:cs="Times New Roman"/>
          <w:sz w:val="24"/>
          <w:szCs w:val="24"/>
        </w:rPr>
        <w:t xml:space="preserve"> np. </w:t>
      </w:r>
      <w:r w:rsidR="00180F21" w:rsidRPr="00437167">
        <w:rPr>
          <w:rFonts w:ascii="Times New Roman" w:hAnsi="Times New Roman" w:cs="Times New Roman"/>
          <w:sz w:val="24"/>
          <w:szCs w:val="24"/>
        </w:rPr>
        <w:t>harmonogramem</w:t>
      </w:r>
      <w:r w:rsidR="00F652C5" w:rsidRPr="00437167">
        <w:rPr>
          <w:rFonts w:ascii="Times New Roman" w:hAnsi="Times New Roman" w:cs="Times New Roman"/>
          <w:sz w:val="24"/>
          <w:szCs w:val="24"/>
        </w:rPr>
        <w:t xml:space="preserve"> zajęć</w:t>
      </w:r>
      <w:r w:rsidR="00180F21" w:rsidRPr="00437167">
        <w:rPr>
          <w:rFonts w:ascii="Times New Roman" w:hAnsi="Times New Roman" w:cs="Times New Roman"/>
          <w:sz w:val="24"/>
          <w:szCs w:val="24"/>
        </w:rPr>
        <w:t>;</w:t>
      </w:r>
    </w:p>
    <w:p w14:paraId="757A72C5" w14:textId="3DA8BD5E"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m</w:t>
      </w:r>
      <w:r w:rsidR="00F652C5" w:rsidRPr="00437167">
        <w:rPr>
          <w:rFonts w:ascii="Times New Roman" w:hAnsi="Times New Roman" w:cs="Times New Roman"/>
          <w:sz w:val="24"/>
          <w:szCs w:val="24"/>
        </w:rPr>
        <w:t xml:space="preserve">ediacje w sytuacjach problematycznych na linii student </w:t>
      </w:r>
      <w:r w:rsidR="00180F21" w:rsidRPr="00437167">
        <w:rPr>
          <w:rFonts w:ascii="Times New Roman" w:hAnsi="Times New Roman" w:cs="Times New Roman"/>
          <w:sz w:val="24"/>
          <w:szCs w:val="24"/>
        </w:rPr>
        <w:t>–</w:t>
      </w:r>
      <w:r w:rsidR="00F652C5" w:rsidRPr="00437167">
        <w:rPr>
          <w:rFonts w:ascii="Times New Roman" w:hAnsi="Times New Roman" w:cs="Times New Roman"/>
          <w:sz w:val="24"/>
          <w:szCs w:val="24"/>
        </w:rPr>
        <w:t xml:space="preserve"> wykładowca</w:t>
      </w:r>
      <w:r w:rsidR="00180F21" w:rsidRPr="00437167">
        <w:rPr>
          <w:rFonts w:ascii="Times New Roman" w:hAnsi="Times New Roman" w:cs="Times New Roman"/>
          <w:sz w:val="24"/>
          <w:szCs w:val="24"/>
        </w:rPr>
        <w:t>;</w:t>
      </w:r>
    </w:p>
    <w:p w14:paraId="7591DB29" w14:textId="3387F95E"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w</w:t>
      </w:r>
      <w:r w:rsidR="00F652C5" w:rsidRPr="00437167">
        <w:rPr>
          <w:rFonts w:ascii="Times New Roman" w:hAnsi="Times New Roman" w:cs="Times New Roman"/>
          <w:sz w:val="24"/>
          <w:szCs w:val="24"/>
        </w:rPr>
        <w:t xml:space="preserve">spółpraca z COS </w:t>
      </w:r>
      <w:r w:rsidR="00180F21" w:rsidRPr="00437167">
        <w:rPr>
          <w:rFonts w:ascii="Times New Roman" w:hAnsi="Times New Roman" w:cs="Times New Roman"/>
          <w:sz w:val="24"/>
          <w:szCs w:val="24"/>
        </w:rPr>
        <w:t xml:space="preserve">(Centrum Obsługi Studenta) </w:t>
      </w:r>
      <w:r w:rsidR="00F652C5" w:rsidRPr="00437167">
        <w:rPr>
          <w:rFonts w:ascii="Times New Roman" w:hAnsi="Times New Roman" w:cs="Times New Roman"/>
          <w:sz w:val="24"/>
          <w:szCs w:val="24"/>
        </w:rPr>
        <w:t>w sprawie aktualizacji listy studentów;</w:t>
      </w:r>
    </w:p>
    <w:p w14:paraId="7791ADCD" w14:textId="77975570"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m</w:t>
      </w:r>
      <w:r w:rsidR="00F652C5" w:rsidRPr="00437167">
        <w:rPr>
          <w:rFonts w:ascii="Times New Roman" w:hAnsi="Times New Roman" w:cs="Times New Roman"/>
          <w:sz w:val="24"/>
          <w:szCs w:val="24"/>
        </w:rPr>
        <w:t>otywowanie studentów do wypełniania ankiet dotyczących oceny kursów;</w:t>
      </w:r>
    </w:p>
    <w:p w14:paraId="2AC57FB2" w14:textId="3BBE8B34"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w</w:t>
      </w:r>
      <w:r w:rsidR="00180F21" w:rsidRPr="00437167">
        <w:rPr>
          <w:rFonts w:ascii="Times New Roman" w:hAnsi="Times New Roman" w:cs="Times New Roman"/>
          <w:sz w:val="24"/>
          <w:szCs w:val="24"/>
        </w:rPr>
        <w:t>spółpraca z BON</w:t>
      </w:r>
      <w:r w:rsidR="00F652C5" w:rsidRPr="00437167">
        <w:rPr>
          <w:rFonts w:ascii="Times New Roman" w:hAnsi="Times New Roman" w:cs="Times New Roman"/>
          <w:sz w:val="24"/>
          <w:szCs w:val="24"/>
        </w:rPr>
        <w:t xml:space="preserve"> </w:t>
      </w:r>
      <w:r w:rsidR="00180F21" w:rsidRPr="00437167">
        <w:rPr>
          <w:rFonts w:ascii="Times New Roman" w:hAnsi="Times New Roman" w:cs="Times New Roman"/>
          <w:sz w:val="24"/>
          <w:szCs w:val="24"/>
        </w:rPr>
        <w:t xml:space="preserve">(Biurem ds. Osób z Niepełnosprawnościami) </w:t>
      </w:r>
      <w:r w:rsidR="00F652C5" w:rsidRPr="00437167">
        <w:rPr>
          <w:rFonts w:ascii="Times New Roman" w:hAnsi="Times New Roman" w:cs="Times New Roman"/>
          <w:sz w:val="24"/>
          <w:szCs w:val="24"/>
        </w:rPr>
        <w:t>w uzasadnionych przypadkach;</w:t>
      </w:r>
    </w:p>
    <w:p w14:paraId="75C08AA1" w14:textId="4A95940B"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o</w:t>
      </w:r>
      <w:r w:rsidR="00F652C5" w:rsidRPr="00437167">
        <w:rPr>
          <w:rFonts w:ascii="Times New Roman" w:hAnsi="Times New Roman" w:cs="Times New Roman"/>
          <w:sz w:val="24"/>
          <w:szCs w:val="24"/>
        </w:rPr>
        <w:t>piniowanie wniosków o stypendia naukowe, urlopy i inne dokumenty niezbędne dla potrzeb realizacji toku studiów studenta;</w:t>
      </w:r>
    </w:p>
    <w:p w14:paraId="769340D0" w14:textId="4D862E52"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n</w:t>
      </w:r>
      <w:r w:rsidR="00F652C5" w:rsidRPr="00437167">
        <w:rPr>
          <w:rFonts w:ascii="Times New Roman" w:hAnsi="Times New Roman" w:cs="Times New Roman"/>
          <w:sz w:val="24"/>
          <w:szCs w:val="24"/>
        </w:rPr>
        <w:t>a wniosek studenta – uczestnictwo w egzaminie lub zaliczeniu komisyjnym;</w:t>
      </w:r>
    </w:p>
    <w:p w14:paraId="0A2A755C" w14:textId="77A98F5D" w:rsidR="00F652C5" w:rsidRPr="00437167" w:rsidRDefault="002B332D">
      <w:pPr>
        <w:pStyle w:val="Akapitzlist"/>
        <w:numPr>
          <w:ilvl w:val="1"/>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w</w:t>
      </w:r>
      <w:r w:rsidR="00F652C5" w:rsidRPr="00437167">
        <w:rPr>
          <w:rFonts w:ascii="Times New Roman" w:hAnsi="Times New Roman" w:cs="Times New Roman"/>
          <w:sz w:val="24"/>
          <w:szCs w:val="24"/>
        </w:rPr>
        <w:t xml:space="preserve">spółpraca z dyrekcją </w:t>
      </w:r>
      <w:r w:rsidR="00180F21" w:rsidRPr="00437167">
        <w:rPr>
          <w:rFonts w:ascii="Times New Roman" w:hAnsi="Times New Roman" w:cs="Times New Roman"/>
          <w:sz w:val="24"/>
          <w:szCs w:val="24"/>
        </w:rPr>
        <w:t>i</w:t>
      </w:r>
      <w:r w:rsidR="00F652C5" w:rsidRPr="00437167">
        <w:rPr>
          <w:rFonts w:ascii="Times New Roman" w:hAnsi="Times New Roman" w:cs="Times New Roman"/>
          <w:sz w:val="24"/>
          <w:szCs w:val="24"/>
        </w:rPr>
        <w:t xml:space="preserve"> sekretariatem w spra</w:t>
      </w:r>
      <w:r w:rsidR="00180F21" w:rsidRPr="00437167">
        <w:rPr>
          <w:rFonts w:ascii="Times New Roman" w:hAnsi="Times New Roman" w:cs="Times New Roman"/>
          <w:sz w:val="24"/>
          <w:szCs w:val="24"/>
        </w:rPr>
        <w:t xml:space="preserve">wach istotnych dla kształcenia oraz </w:t>
      </w:r>
      <w:r>
        <w:rPr>
          <w:rFonts w:ascii="Times New Roman" w:hAnsi="Times New Roman" w:cs="Times New Roman"/>
          <w:sz w:val="24"/>
          <w:szCs w:val="24"/>
        </w:rPr>
        <w:br/>
      </w:r>
      <w:r w:rsidR="00180F21" w:rsidRPr="00437167">
        <w:rPr>
          <w:rFonts w:ascii="Times New Roman" w:hAnsi="Times New Roman" w:cs="Times New Roman"/>
          <w:sz w:val="24"/>
          <w:szCs w:val="24"/>
        </w:rPr>
        <w:t>w sprawach</w:t>
      </w:r>
      <w:r w:rsidR="00F652C5" w:rsidRPr="00437167">
        <w:rPr>
          <w:rFonts w:ascii="Times New Roman" w:hAnsi="Times New Roman" w:cs="Times New Roman"/>
          <w:sz w:val="24"/>
          <w:szCs w:val="24"/>
        </w:rPr>
        <w:t xml:space="preserve"> organizacyjnych.</w:t>
      </w:r>
    </w:p>
    <w:p w14:paraId="0EEB5BB7" w14:textId="762A3BFE" w:rsidR="007C3710" w:rsidRPr="00437167" w:rsidRDefault="007C3710" w:rsidP="00CF559B">
      <w:pPr>
        <w:spacing w:after="0"/>
        <w:ind w:left="284"/>
        <w:rPr>
          <w:rFonts w:ascii="Times New Roman" w:hAnsi="Times New Roman" w:cs="Times New Roman"/>
          <w:sz w:val="24"/>
          <w:szCs w:val="24"/>
        </w:rPr>
      </w:pPr>
    </w:p>
    <w:p w14:paraId="4D4C682C" w14:textId="0E29BCE6" w:rsidR="007C3710" w:rsidRPr="00437167" w:rsidRDefault="007C3710" w:rsidP="00C65AB6">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 xml:space="preserve">Ankietyzacja </w:t>
      </w:r>
      <w:r w:rsidR="00FA6D2C" w:rsidRPr="00437167">
        <w:rPr>
          <w:rFonts w:ascii="Times New Roman" w:hAnsi="Times New Roman" w:cs="Times New Roman"/>
          <w:b/>
          <w:bCs/>
          <w:sz w:val="24"/>
          <w:szCs w:val="24"/>
          <w:highlight w:val="yellow"/>
        </w:rPr>
        <w:t>zajęć dydaktycznych</w:t>
      </w:r>
    </w:p>
    <w:p w14:paraId="75E1B6CE" w14:textId="6F2EF95D" w:rsidR="009B6D5E" w:rsidRPr="00437167" w:rsidRDefault="009B6D5E" w:rsidP="00BA2627">
      <w:pPr>
        <w:spacing w:after="0"/>
        <w:rPr>
          <w:rFonts w:ascii="Times New Roman" w:hAnsi="Times New Roman" w:cs="Times New Roman"/>
          <w:sz w:val="24"/>
          <w:szCs w:val="24"/>
        </w:rPr>
      </w:pPr>
    </w:p>
    <w:p w14:paraId="10BFEFD7" w14:textId="2887ADD0" w:rsidR="009B6D5E" w:rsidRPr="00437167" w:rsidRDefault="00C65AB6" w:rsidP="009B6D5E">
      <w:pPr>
        <w:spacing w:after="0"/>
        <w:rPr>
          <w:rFonts w:ascii="Times New Roman" w:hAnsi="Times New Roman" w:cs="Times New Roman"/>
          <w:sz w:val="24"/>
          <w:szCs w:val="24"/>
        </w:rPr>
      </w:pPr>
      <w:r w:rsidRPr="00437167">
        <w:rPr>
          <w:rFonts w:ascii="Times New Roman" w:hAnsi="Times New Roman" w:cs="Times New Roman"/>
          <w:sz w:val="24"/>
          <w:szCs w:val="24"/>
        </w:rPr>
        <w:t xml:space="preserve">Podstawa: </w:t>
      </w:r>
      <w:r w:rsidR="009B6D5E" w:rsidRPr="00437167">
        <w:rPr>
          <w:rFonts w:ascii="Times New Roman" w:hAnsi="Times New Roman" w:cs="Times New Roman"/>
          <w:sz w:val="24"/>
          <w:szCs w:val="24"/>
        </w:rPr>
        <w:t>Załącznik nr 1 do zarządzenia nr RD.Z.0211.1.2021</w:t>
      </w:r>
    </w:p>
    <w:p w14:paraId="3D11D43B" w14:textId="77777777" w:rsidR="00FA6D2C" w:rsidRPr="00437167" w:rsidRDefault="00FA6D2C" w:rsidP="00FA6D2C">
      <w:pPr>
        <w:spacing w:after="0"/>
        <w:rPr>
          <w:rFonts w:ascii="Times New Roman" w:hAnsi="Times New Roman" w:cs="Times New Roman"/>
          <w:sz w:val="24"/>
          <w:szCs w:val="24"/>
        </w:rPr>
      </w:pPr>
    </w:p>
    <w:p w14:paraId="17668E25" w14:textId="67832995" w:rsidR="00FA6D2C" w:rsidRPr="00437167" w:rsidRDefault="00FA6D2C" w:rsidP="00FA6D2C">
      <w:pPr>
        <w:spacing w:after="0"/>
        <w:jc w:val="both"/>
        <w:rPr>
          <w:rFonts w:ascii="Times New Roman" w:hAnsi="Times New Roman" w:cs="Times New Roman"/>
          <w:sz w:val="24"/>
          <w:szCs w:val="24"/>
        </w:rPr>
      </w:pPr>
      <w:r w:rsidRPr="00437167">
        <w:rPr>
          <w:rFonts w:ascii="Times New Roman" w:hAnsi="Times New Roman" w:cs="Times New Roman"/>
          <w:sz w:val="24"/>
          <w:szCs w:val="24"/>
        </w:rPr>
        <w:t>Ankietyzacja zajęć dydaktycznych w IFP stanowi formę systematycznej ocen</w:t>
      </w:r>
      <w:r w:rsidR="006748FB" w:rsidRPr="00437167">
        <w:rPr>
          <w:rFonts w:ascii="Times New Roman" w:hAnsi="Times New Roman" w:cs="Times New Roman"/>
          <w:sz w:val="24"/>
          <w:szCs w:val="24"/>
        </w:rPr>
        <w:t>y</w:t>
      </w:r>
      <w:r w:rsidRPr="00437167">
        <w:rPr>
          <w:rFonts w:ascii="Times New Roman" w:hAnsi="Times New Roman" w:cs="Times New Roman"/>
          <w:sz w:val="24"/>
          <w:szCs w:val="24"/>
        </w:rPr>
        <w:t xml:space="preserve"> kadry prowadzącej kształcenie. </w:t>
      </w:r>
      <w:r w:rsidR="00646E3E" w:rsidRPr="00437167">
        <w:rPr>
          <w:rFonts w:ascii="Times New Roman" w:hAnsi="Times New Roman" w:cs="Times New Roman"/>
          <w:sz w:val="24"/>
          <w:szCs w:val="24"/>
        </w:rPr>
        <w:t xml:space="preserve">Ankietyzacja jest realizowana </w:t>
      </w:r>
      <w:r w:rsidRPr="00437167">
        <w:rPr>
          <w:rFonts w:ascii="Times New Roman" w:hAnsi="Times New Roman" w:cs="Times New Roman"/>
          <w:sz w:val="24"/>
          <w:szCs w:val="24"/>
        </w:rPr>
        <w:t>z udziałem osób studiujących, przy współpracy ze starostami</w:t>
      </w:r>
      <w:r w:rsidR="00646E3E" w:rsidRPr="00437167">
        <w:rPr>
          <w:rFonts w:ascii="Times New Roman" w:hAnsi="Times New Roman" w:cs="Times New Roman"/>
          <w:sz w:val="24"/>
          <w:szCs w:val="24"/>
        </w:rPr>
        <w:t xml:space="preserve"> </w:t>
      </w:r>
      <w:r w:rsidRPr="00437167">
        <w:rPr>
          <w:rFonts w:ascii="Times New Roman" w:hAnsi="Times New Roman" w:cs="Times New Roman"/>
          <w:sz w:val="24"/>
          <w:szCs w:val="24"/>
        </w:rPr>
        <w:t>/</w:t>
      </w:r>
      <w:r w:rsidR="00646E3E"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starościnami roku. Wyniki ankietyzacji są wykorzystywane </w:t>
      </w:r>
      <w:r w:rsidR="00646E3E" w:rsidRPr="00437167">
        <w:rPr>
          <w:rFonts w:ascii="Times New Roman" w:hAnsi="Times New Roman" w:cs="Times New Roman"/>
          <w:sz w:val="24"/>
          <w:szCs w:val="24"/>
        </w:rPr>
        <w:t>na potrzeby doskonalenia</w:t>
      </w:r>
      <w:r w:rsidRPr="00437167">
        <w:rPr>
          <w:rFonts w:ascii="Times New Roman" w:hAnsi="Times New Roman" w:cs="Times New Roman"/>
          <w:sz w:val="24"/>
          <w:szCs w:val="24"/>
        </w:rPr>
        <w:t xml:space="preserve"> kadry, a także </w:t>
      </w:r>
      <w:r w:rsidR="00646E3E" w:rsidRPr="00437167">
        <w:rPr>
          <w:rFonts w:ascii="Times New Roman" w:hAnsi="Times New Roman" w:cs="Times New Roman"/>
          <w:sz w:val="24"/>
          <w:szCs w:val="24"/>
        </w:rPr>
        <w:t xml:space="preserve">w </w:t>
      </w:r>
      <w:r w:rsidRPr="00437167">
        <w:rPr>
          <w:rFonts w:ascii="Times New Roman" w:hAnsi="Times New Roman" w:cs="Times New Roman"/>
          <w:sz w:val="24"/>
          <w:szCs w:val="24"/>
        </w:rPr>
        <w:t>stwarza</w:t>
      </w:r>
      <w:r w:rsidR="00646E3E" w:rsidRPr="00437167">
        <w:rPr>
          <w:rFonts w:ascii="Times New Roman" w:hAnsi="Times New Roman" w:cs="Times New Roman"/>
          <w:sz w:val="24"/>
          <w:szCs w:val="24"/>
        </w:rPr>
        <w:t>niu warunków</w:t>
      </w:r>
      <w:r w:rsidRPr="00437167">
        <w:rPr>
          <w:rFonts w:ascii="Times New Roman" w:hAnsi="Times New Roman" w:cs="Times New Roman"/>
          <w:sz w:val="24"/>
          <w:szCs w:val="24"/>
        </w:rPr>
        <w:t xml:space="preserve"> do ustawicznego </w:t>
      </w:r>
      <w:r w:rsidR="00646E3E" w:rsidRPr="00437167">
        <w:rPr>
          <w:rFonts w:ascii="Times New Roman" w:hAnsi="Times New Roman" w:cs="Times New Roman"/>
          <w:sz w:val="24"/>
          <w:szCs w:val="24"/>
        </w:rPr>
        <w:t xml:space="preserve">jej </w:t>
      </w:r>
      <w:r w:rsidRPr="00437167">
        <w:rPr>
          <w:rFonts w:ascii="Times New Roman" w:hAnsi="Times New Roman" w:cs="Times New Roman"/>
          <w:sz w:val="24"/>
          <w:szCs w:val="24"/>
        </w:rPr>
        <w:t xml:space="preserve">rozwoju. </w:t>
      </w:r>
    </w:p>
    <w:p w14:paraId="4077E184" w14:textId="77777777" w:rsidR="00C65AB6" w:rsidRPr="00437167" w:rsidRDefault="00C65AB6" w:rsidP="009B6D5E">
      <w:pPr>
        <w:spacing w:after="0"/>
        <w:rPr>
          <w:rFonts w:ascii="Times New Roman" w:hAnsi="Times New Roman" w:cs="Times New Roman"/>
          <w:sz w:val="24"/>
          <w:szCs w:val="24"/>
        </w:rPr>
      </w:pPr>
    </w:p>
    <w:p w14:paraId="26A30D75" w14:textId="17CD29B4" w:rsidR="009B6D5E"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Nadzór merytoryczny nad procesem ankietyzacji zajęć dydaktycznych w Uniwersytecie</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Pedagogicznym w Krakowie sprawuje Prorektor ds. Kształcenia</w:t>
      </w:r>
      <w:r w:rsidR="00C65AB6" w:rsidRPr="00437167">
        <w:rPr>
          <w:rFonts w:ascii="Times New Roman" w:hAnsi="Times New Roman" w:cs="Times New Roman"/>
          <w:sz w:val="24"/>
          <w:szCs w:val="24"/>
        </w:rPr>
        <w:t xml:space="preserve"> i Rozwoju</w:t>
      </w:r>
      <w:r w:rsidRPr="00437167">
        <w:rPr>
          <w:rFonts w:ascii="Times New Roman" w:hAnsi="Times New Roman" w:cs="Times New Roman"/>
          <w:sz w:val="24"/>
          <w:szCs w:val="24"/>
        </w:rPr>
        <w:t>, a osobami</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odpowiedzialnymi za wykorzystanie wyników ankiet do poprawienia jakości kształcenia</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na poszczególnych kierunkach i oceny działalności dydaktycznej nauczycieli</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akademickich są dyrektorzy jednostek badawczo-dydaktycznych i dydaktycznych.</w:t>
      </w:r>
    </w:p>
    <w:p w14:paraId="6098B8C9" w14:textId="4014563B" w:rsidR="009B6D5E"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Głównym celem procesu ankietyzacji zajęć dydaktycznych prowadzonych przez danego</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nauczyciela akademickiego jest </w:t>
      </w:r>
      <w:r w:rsidR="00DD0010" w:rsidRPr="00437167">
        <w:rPr>
          <w:rFonts w:ascii="Times New Roman" w:hAnsi="Times New Roman" w:cs="Times New Roman"/>
          <w:sz w:val="24"/>
          <w:szCs w:val="24"/>
        </w:rPr>
        <w:t>doskonalenie</w:t>
      </w:r>
      <w:r w:rsidRPr="00437167">
        <w:rPr>
          <w:rFonts w:ascii="Times New Roman" w:hAnsi="Times New Roman" w:cs="Times New Roman"/>
          <w:sz w:val="24"/>
          <w:szCs w:val="24"/>
        </w:rPr>
        <w:t xml:space="preserve"> jakości kształcenia.</w:t>
      </w:r>
    </w:p>
    <w:p w14:paraId="6B9E094B" w14:textId="273F2667" w:rsidR="009B6D5E"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Wyniki oceny prowadzenia zajęć dydaktycznych</w:t>
      </w:r>
      <w:r w:rsidR="004740C5" w:rsidRPr="00437167">
        <w:rPr>
          <w:rFonts w:ascii="Times New Roman" w:hAnsi="Times New Roman" w:cs="Times New Roman"/>
          <w:sz w:val="24"/>
          <w:szCs w:val="24"/>
        </w:rPr>
        <w:t>,</w:t>
      </w:r>
      <w:r w:rsidRPr="00437167">
        <w:rPr>
          <w:rFonts w:ascii="Times New Roman" w:hAnsi="Times New Roman" w:cs="Times New Roman"/>
          <w:sz w:val="24"/>
          <w:szCs w:val="24"/>
        </w:rPr>
        <w:t xml:space="preserve"> (część II i III ankiety) dokonywanej</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przez studentów, stanowią jedno z kryteriów oceny wypełniania obowiązków</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dydaktycznych przez nauczyciela akademickiego.</w:t>
      </w:r>
    </w:p>
    <w:p w14:paraId="6378138B" w14:textId="3CB11755" w:rsidR="009B6D5E"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Część IV ankiety może być wypełniana tylko raz przez studenta, w odniesieniu</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do wszystkich kursów. W przypadku zajęć realizowanych w laboratoriach lub</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specyficznych warunkach (np. zajęcia terenowe) zaleca się, aby ocena infrastruktury</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odnosiła się do każdego kursu osobno.</w:t>
      </w:r>
    </w:p>
    <w:p w14:paraId="4D4CC557" w14:textId="5B14209C" w:rsidR="009B6D5E"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Ankieta może być modyfikowana przez kierunkowe zespoły ds. jakości kształcenia w celu</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dostosowania ich do specyfiki danego kierunku, musi jednak zawierać takie same pytania</w:t>
      </w:r>
      <w:r w:rsidR="00C65AB6" w:rsidRPr="00437167">
        <w:rPr>
          <w:rFonts w:ascii="Times New Roman" w:hAnsi="Times New Roman" w:cs="Times New Roman"/>
          <w:sz w:val="24"/>
          <w:szCs w:val="24"/>
        </w:rPr>
        <w:t xml:space="preserve"> </w:t>
      </w:r>
      <w:r w:rsidR="002B332D">
        <w:rPr>
          <w:rFonts w:ascii="Times New Roman" w:hAnsi="Times New Roman" w:cs="Times New Roman"/>
          <w:sz w:val="24"/>
          <w:szCs w:val="24"/>
        </w:rPr>
        <w:br/>
      </w:r>
      <w:r w:rsidRPr="00437167">
        <w:rPr>
          <w:rFonts w:ascii="Times New Roman" w:hAnsi="Times New Roman" w:cs="Times New Roman"/>
          <w:sz w:val="24"/>
          <w:szCs w:val="24"/>
        </w:rPr>
        <w:t>z części II i III ankiety (ze względu na konieczność porównywalności ocen pracowników)</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oraz zawierać pytania odnoszące się do oceny infrastruktury i komunikacji ze studentami.</w:t>
      </w:r>
    </w:p>
    <w:p w14:paraId="5AE3F830" w14:textId="180C6CE8" w:rsidR="00D012BB" w:rsidRPr="00437167" w:rsidRDefault="00D012BB">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lastRenderedPageBreak/>
        <w:t xml:space="preserve">Przewodniczący Rady Jakości Kształcenia dla danego kierunku wyznacza osobę lub osoby odpowiedzialne za sprofilowanie ankiet </w:t>
      </w:r>
      <w:r w:rsidR="00646E3E" w:rsidRPr="00437167">
        <w:rPr>
          <w:rFonts w:ascii="Times New Roman" w:hAnsi="Times New Roman" w:cs="Times New Roman"/>
          <w:sz w:val="24"/>
          <w:szCs w:val="24"/>
        </w:rPr>
        <w:t>oraz</w:t>
      </w:r>
      <w:r w:rsidRPr="00437167">
        <w:rPr>
          <w:rFonts w:ascii="Times New Roman" w:hAnsi="Times New Roman" w:cs="Times New Roman"/>
          <w:sz w:val="24"/>
          <w:szCs w:val="24"/>
        </w:rPr>
        <w:t xml:space="preserve"> ich opracowanie. </w:t>
      </w:r>
    </w:p>
    <w:p w14:paraId="6F93B785" w14:textId="056320BD" w:rsidR="009B6D5E"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Proces ankietyzacji odbywa się w systemie informatycznym (za pomocą Wirtualnej</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Uczelni lub Microsoft </w:t>
      </w:r>
      <w:proofErr w:type="spellStart"/>
      <w:r w:rsidRPr="00437167">
        <w:rPr>
          <w:rFonts w:ascii="Times New Roman" w:hAnsi="Times New Roman" w:cs="Times New Roman"/>
          <w:sz w:val="24"/>
          <w:szCs w:val="24"/>
        </w:rPr>
        <w:t>Forms</w:t>
      </w:r>
      <w:proofErr w:type="spellEnd"/>
      <w:r w:rsidRPr="00437167">
        <w:rPr>
          <w:rFonts w:ascii="Times New Roman" w:hAnsi="Times New Roman" w:cs="Times New Roman"/>
          <w:sz w:val="24"/>
          <w:szCs w:val="24"/>
        </w:rPr>
        <w:t>)</w:t>
      </w:r>
      <w:r w:rsidR="00646E3E" w:rsidRPr="00437167">
        <w:rPr>
          <w:rFonts w:ascii="Times New Roman" w:hAnsi="Times New Roman" w:cs="Times New Roman"/>
          <w:sz w:val="24"/>
          <w:szCs w:val="24"/>
        </w:rPr>
        <w:t>,</w:t>
      </w:r>
      <w:r w:rsidRPr="00437167">
        <w:rPr>
          <w:rFonts w:ascii="Times New Roman" w:hAnsi="Times New Roman" w:cs="Times New Roman"/>
          <w:sz w:val="24"/>
          <w:szCs w:val="24"/>
        </w:rPr>
        <w:t xml:space="preserve"> przy zachowaniu zasady anonimowości i poufności. W</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sytuacji wyjątkowej może być realizowany tradycyjnie w postaci ankiet papierowych</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rozdawanych studentom w trakcie specjalnych zebrań organizowanych przez opiekunów</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roczników, </w:t>
      </w:r>
      <w:r w:rsidR="002B332D">
        <w:rPr>
          <w:rFonts w:ascii="Times New Roman" w:hAnsi="Times New Roman" w:cs="Times New Roman"/>
          <w:sz w:val="24"/>
          <w:szCs w:val="24"/>
        </w:rPr>
        <w:br/>
      </w:r>
      <w:r w:rsidR="00646E3E" w:rsidRPr="00437167">
        <w:rPr>
          <w:rFonts w:ascii="Times New Roman" w:hAnsi="Times New Roman" w:cs="Times New Roman"/>
          <w:sz w:val="24"/>
          <w:szCs w:val="24"/>
        </w:rPr>
        <w:t xml:space="preserve">w celu </w:t>
      </w:r>
      <w:r w:rsidRPr="00437167">
        <w:rPr>
          <w:rFonts w:ascii="Times New Roman" w:hAnsi="Times New Roman" w:cs="Times New Roman"/>
          <w:sz w:val="24"/>
          <w:szCs w:val="24"/>
        </w:rPr>
        <w:t>zapewnienia, by ankieta dotycząca danych zajęć przez jednego studenta</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była wypełniona tylko raz.</w:t>
      </w:r>
    </w:p>
    <w:p w14:paraId="64760D49" w14:textId="77777777" w:rsidR="00D012BB"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System informatyczny generuje zbiorcze zestawienie ocen dla konkretnych zajęć</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dydaktycznych prowadzonych przez danego nauczyciela akademickiego. </w:t>
      </w:r>
    </w:p>
    <w:p w14:paraId="3879B5C6" w14:textId="6B048E57" w:rsidR="00D012BB" w:rsidRPr="00437167" w:rsidRDefault="00D012BB">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Za wykonanie zbiorczych zestawień wyników ankietyzacji dla całego kierunku odpowiada Przewodniczący Rady Jakości Kształcenia. Zbiorcze wyniki przekazywane są Dyrekcji</w:t>
      </w:r>
      <w:r w:rsidR="002B332D">
        <w:rPr>
          <w:rFonts w:ascii="Times New Roman" w:hAnsi="Times New Roman" w:cs="Times New Roman"/>
          <w:sz w:val="24"/>
          <w:szCs w:val="24"/>
        </w:rPr>
        <w:t xml:space="preserve"> Instytutu</w:t>
      </w:r>
      <w:r w:rsidRPr="00437167">
        <w:rPr>
          <w:rFonts w:ascii="Times New Roman" w:hAnsi="Times New Roman" w:cs="Times New Roman"/>
          <w:sz w:val="24"/>
          <w:szCs w:val="24"/>
        </w:rPr>
        <w:t xml:space="preserve"> niezwłocznie po zakończeniu procesu ankietyzacji. </w:t>
      </w:r>
      <w:r w:rsidR="00413BF0" w:rsidRPr="00437167">
        <w:rPr>
          <w:rFonts w:ascii="Times New Roman" w:hAnsi="Times New Roman" w:cs="Times New Roman"/>
          <w:sz w:val="24"/>
          <w:szCs w:val="24"/>
        </w:rPr>
        <w:t xml:space="preserve">Zestawienie powinno zawierać indywidualne wyniki ankietyzacji poszczególnych zajęć oraz obliczoną na ich podstawie średnią dla kierunku. </w:t>
      </w:r>
    </w:p>
    <w:p w14:paraId="0EF280C0" w14:textId="7A47F36F" w:rsidR="009B6D5E" w:rsidRPr="00437167" w:rsidRDefault="009B6D5E" w:rsidP="00646E3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Pomija się w zestawieniu wyniki ankiet studentów oceniających dane zajęcia, jeśli poziom</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zwrotu wynosi mniej niż 5 ankiet.</w:t>
      </w:r>
    </w:p>
    <w:p w14:paraId="64B8669D" w14:textId="2258C465" w:rsidR="009B6D5E"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Akcja ankietowania odbywa się dwa razy w roku akademickim, zawsze po zakończeniu</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procesu zaliczania</w:t>
      </w:r>
      <w:r w:rsidR="00646E3E" w:rsidRPr="00437167">
        <w:rPr>
          <w:rFonts w:ascii="Times New Roman" w:hAnsi="Times New Roman" w:cs="Times New Roman"/>
          <w:sz w:val="24"/>
          <w:szCs w:val="24"/>
        </w:rPr>
        <w:t xml:space="preserve"> </w:t>
      </w:r>
      <w:r w:rsidRPr="00437167">
        <w:rPr>
          <w:rFonts w:ascii="Times New Roman" w:hAnsi="Times New Roman" w:cs="Times New Roman"/>
          <w:sz w:val="24"/>
          <w:szCs w:val="24"/>
        </w:rPr>
        <w:t>/</w:t>
      </w:r>
      <w:r w:rsidR="00646E3E" w:rsidRPr="00437167">
        <w:rPr>
          <w:rFonts w:ascii="Times New Roman" w:hAnsi="Times New Roman" w:cs="Times New Roman"/>
          <w:sz w:val="24"/>
          <w:szCs w:val="24"/>
        </w:rPr>
        <w:t xml:space="preserve"> </w:t>
      </w:r>
      <w:r w:rsidRPr="00437167">
        <w:rPr>
          <w:rFonts w:ascii="Times New Roman" w:hAnsi="Times New Roman" w:cs="Times New Roman"/>
          <w:sz w:val="24"/>
          <w:szCs w:val="24"/>
        </w:rPr>
        <w:t>egzaminowania w danym semestrze.</w:t>
      </w:r>
    </w:p>
    <w:p w14:paraId="7D932D25" w14:textId="78E893C2" w:rsidR="009B6D5E"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 xml:space="preserve">Ocena kursu realizowanego przez pracownika </w:t>
      </w:r>
      <w:r w:rsidR="004740C5" w:rsidRPr="00437167">
        <w:rPr>
          <w:rFonts w:ascii="Times New Roman" w:hAnsi="Times New Roman" w:cs="Times New Roman"/>
          <w:sz w:val="24"/>
          <w:szCs w:val="24"/>
        </w:rPr>
        <w:t>innej niż macierzysta jednostk</w:t>
      </w:r>
      <w:r w:rsidR="00BC7634" w:rsidRPr="00437167">
        <w:rPr>
          <w:rFonts w:ascii="Times New Roman" w:hAnsi="Times New Roman" w:cs="Times New Roman"/>
          <w:sz w:val="24"/>
          <w:szCs w:val="24"/>
        </w:rPr>
        <w:t>i</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dokonywana jest przez dyrekcję jednostki prowadzącej dany kierunek, z wyjątkiem</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sytuacji opisanej </w:t>
      </w:r>
      <w:r w:rsidR="002B332D">
        <w:rPr>
          <w:rFonts w:ascii="Times New Roman" w:hAnsi="Times New Roman" w:cs="Times New Roman"/>
          <w:sz w:val="24"/>
          <w:szCs w:val="24"/>
        </w:rPr>
        <w:br/>
      </w:r>
      <w:r w:rsidRPr="00437167">
        <w:rPr>
          <w:rFonts w:ascii="Times New Roman" w:hAnsi="Times New Roman" w:cs="Times New Roman"/>
          <w:sz w:val="24"/>
          <w:szCs w:val="24"/>
        </w:rPr>
        <w:t>w p. 11. W tym wypadku dyrekcja jednostki przeprowadzającej ankietę</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zawiadamia </w:t>
      </w:r>
      <w:r w:rsidR="002B332D">
        <w:rPr>
          <w:rFonts w:ascii="Times New Roman" w:hAnsi="Times New Roman" w:cs="Times New Roman"/>
          <w:sz w:val="24"/>
          <w:szCs w:val="24"/>
        </w:rPr>
        <w:br/>
      </w:r>
      <w:r w:rsidRPr="00437167">
        <w:rPr>
          <w:rFonts w:ascii="Times New Roman" w:hAnsi="Times New Roman" w:cs="Times New Roman"/>
          <w:sz w:val="24"/>
          <w:szCs w:val="24"/>
        </w:rPr>
        <w:t>o wynikach oceny dyrekcję jednostki, w której zatrudniony jest dany</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pracownik.</w:t>
      </w:r>
    </w:p>
    <w:p w14:paraId="2907A675" w14:textId="07952349" w:rsidR="009B6D5E"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W przypadku zajęć realizowanych przez Centrum Języków Obcych, Centrum Kształcenia</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Nauczycieli oraz Centrum Sportu i Rekreacji za ocenę zajęć powadzonych na rzecz</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instytutów odpowiadają dyrektorzy tych jednostek. </w:t>
      </w:r>
      <w:r w:rsidR="00BC7634" w:rsidRPr="00437167">
        <w:rPr>
          <w:rFonts w:ascii="Times New Roman" w:hAnsi="Times New Roman" w:cs="Times New Roman"/>
          <w:sz w:val="24"/>
          <w:szCs w:val="24"/>
        </w:rPr>
        <w:t>Na prośbę dyrektorów instytutów</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dyrektorzy CJO, CKN i </w:t>
      </w:r>
      <w:proofErr w:type="spellStart"/>
      <w:r w:rsidRPr="00437167">
        <w:rPr>
          <w:rFonts w:ascii="Times New Roman" w:hAnsi="Times New Roman" w:cs="Times New Roman"/>
          <w:sz w:val="24"/>
          <w:szCs w:val="24"/>
        </w:rPr>
        <w:t>CSiR</w:t>
      </w:r>
      <w:proofErr w:type="spellEnd"/>
      <w:r w:rsidRPr="00437167">
        <w:rPr>
          <w:rFonts w:ascii="Times New Roman" w:hAnsi="Times New Roman" w:cs="Times New Roman"/>
          <w:sz w:val="24"/>
          <w:szCs w:val="24"/>
        </w:rPr>
        <w:t xml:space="preserve"> są zobowiązani do przekazania wyników ankiet</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dotyczących zajęć realizowanych na kierunku prowadzonym przez dany instytut.</w:t>
      </w:r>
    </w:p>
    <w:p w14:paraId="2B125BA5" w14:textId="11B5A1D8" w:rsidR="00E63FB6" w:rsidRPr="00437167" w:rsidRDefault="009B6D5E" w:rsidP="00E63FB6">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Ocenie podlegają wszystkie zajęcia dydaktyczne prowadzone w danym roku akademickim</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przez danego pracownika badawczo-dydaktycznego i dydaktycznego, a także przez osoby</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wykonujące czynności na podstawie umów cywilnoprawnych na rzecz UP oraz przez</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doktorantów odbywających obowiązkowe zajęcia. </w:t>
      </w:r>
    </w:p>
    <w:p w14:paraId="000E8C1A" w14:textId="1484DFA1" w:rsidR="00E63FB6" w:rsidRPr="00437167" w:rsidRDefault="00E63FB6" w:rsidP="00E63FB6">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 xml:space="preserve">W okresie przejściowym, do czasu uruchomienia centralnego systemu ankietowania, </w:t>
      </w:r>
      <w:r w:rsidR="002B332D">
        <w:rPr>
          <w:rFonts w:ascii="Times New Roman" w:hAnsi="Times New Roman" w:cs="Times New Roman"/>
          <w:sz w:val="24"/>
          <w:szCs w:val="24"/>
        </w:rPr>
        <w:br/>
      </w:r>
      <w:r w:rsidRPr="00437167">
        <w:rPr>
          <w:rFonts w:ascii="Times New Roman" w:hAnsi="Times New Roman" w:cs="Times New Roman"/>
          <w:sz w:val="24"/>
          <w:szCs w:val="24"/>
        </w:rPr>
        <w:t>o liczbie ewaluowanych kursów prowadzonych przez danego nauczyciela decyduje dyrektor jednostki, przy zachowaniu zasady, że oceniany jest każdy pracownik jednostki w danym semestrze z co najmniej jednego kursu.</w:t>
      </w:r>
    </w:p>
    <w:p w14:paraId="1738B25A" w14:textId="5EEA7D0E" w:rsidR="009B6D5E" w:rsidRPr="00437167" w:rsidRDefault="009B6D5E">
      <w:pPr>
        <w:pStyle w:val="Akapitzlist"/>
        <w:numPr>
          <w:ilvl w:val="0"/>
          <w:numId w:val="19"/>
        </w:numPr>
        <w:spacing w:after="0"/>
        <w:ind w:left="284"/>
        <w:rPr>
          <w:rFonts w:ascii="Times New Roman" w:hAnsi="Times New Roman" w:cs="Times New Roman"/>
          <w:sz w:val="24"/>
          <w:szCs w:val="24"/>
        </w:rPr>
      </w:pPr>
      <w:r w:rsidRPr="00437167">
        <w:rPr>
          <w:rFonts w:ascii="Times New Roman" w:hAnsi="Times New Roman" w:cs="Times New Roman"/>
          <w:sz w:val="24"/>
          <w:szCs w:val="24"/>
        </w:rPr>
        <w:t>W</w:t>
      </w:r>
      <w:r w:rsidR="00646E3E" w:rsidRPr="00437167">
        <w:rPr>
          <w:rFonts w:ascii="Times New Roman" w:hAnsi="Times New Roman" w:cs="Times New Roman"/>
          <w:sz w:val="24"/>
          <w:szCs w:val="24"/>
        </w:rPr>
        <w:t xml:space="preserve"> ramach kursu osobno ocenia się</w:t>
      </w:r>
      <w:r w:rsidRPr="00437167">
        <w:rPr>
          <w:rFonts w:ascii="Times New Roman" w:hAnsi="Times New Roman" w:cs="Times New Roman"/>
          <w:sz w:val="24"/>
          <w:szCs w:val="24"/>
        </w:rPr>
        <w:t xml:space="preserve"> wykład i ćwiczenia (we wszystkich formach).</w:t>
      </w:r>
    </w:p>
    <w:p w14:paraId="3E453D65" w14:textId="3CF5300D" w:rsidR="009B6D5E" w:rsidRPr="00437167" w:rsidRDefault="009B6D5E" w:rsidP="00646E3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Informacja o rozpoczęciu akcji ankietowej oceny zajęć dydaktycznych jest podawana</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do wiadomości studentów za pośrednictwem systemu Wirtualna Uczelnia.</w:t>
      </w:r>
    </w:p>
    <w:p w14:paraId="203F2DE9" w14:textId="59D14324" w:rsidR="009B6D5E" w:rsidRPr="00437167" w:rsidRDefault="009B6D5E" w:rsidP="00646E3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Do dokonywania oceny zajęć dydaktycznych</w:t>
      </w:r>
      <w:r w:rsidR="002B332D">
        <w:rPr>
          <w:rFonts w:ascii="Times New Roman" w:hAnsi="Times New Roman" w:cs="Times New Roman"/>
          <w:sz w:val="24"/>
          <w:szCs w:val="24"/>
        </w:rPr>
        <w:t xml:space="preserve"> uprawnieni są wszyscy studenci</w:t>
      </w:r>
      <w:r w:rsidRPr="00437167">
        <w:rPr>
          <w:rFonts w:ascii="Times New Roman" w:hAnsi="Times New Roman" w:cs="Times New Roman"/>
          <w:sz w:val="24"/>
          <w:szCs w:val="24"/>
        </w:rPr>
        <w:t xml:space="preserve"> przypisan</w:t>
      </w:r>
      <w:r w:rsidR="00C65AB6" w:rsidRPr="00437167">
        <w:rPr>
          <w:rFonts w:ascii="Times New Roman" w:hAnsi="Times New Roman" w:cs="Times New Roman"/>
          <w:sz w:val="24"/>
          <w:szCs w:val="24"/>
        </w:rPr>
        <w:t xml:space="preserve">i </w:t>
      </w:r>
      <w:r w:rsidR="002B332D">
        <w:rPr>
          <w:rFonts w:ascii="Times New Roman" w:hAnsi="Times New Roman" w:cs="Times New Roman"/>
          <w:sz w:val="24"/>
          <w:szCs w:val="24"/>
        </w:rPr>
        <w:br/>
      </w:r>
      <w:r w:rsidRPr="00437167">
        <w:rPr>
          <w:rFonts w:ascii="Times New Roman" w:hAnsi="Times New Roman" w:cs="Times New Roman"/>
          <w:sz w:val="24"/>
          <w:szCs w:val="24"/>
        </w:rPr>
        <w:t>w systemie Wirtualna Uczelnia do danych zajęć dydaktycznych.</w:t>
      </w:r>
    </w:p>
    <w:p w14:paraId="32D0FCF8" w14:textId="583CD119" w:rsidR="009B6D5E" w:rsidRPr="00437167" w:rsidRDefault="009B6D5E">
      <w:pPr>
        <w:pStyle w:val="Akapitzlist"/>
        <w:numPr>
          <w:ilvl w:val="0"/>
          <w:numId w:val="19"/>
        </w:numPr>
        <w:spacing w:after="0"/>
        <w:ind w:left="284"/>
        <w:rPr>
          <w:rFonts w:ascii="Times New Roman" w:hAnsi="Times New Roman" w:cs="Times New Roman"/>
          <w:sz w:val="24"/>
          <w:szCs w:val="24"/>
        </w:rPr>
      </w:pPr>
      <w:r w:rsidRPr="00437167">
        <w:rPr>
          <w:rFonts w:ascii="Times New Roman" w:hAnsi="Times New Roman" w:cs="Times New Roman"/>
          <w:sz w:val="24"/>
          <w:szCs w:val="24"/>
        </w:rPr>
        <w:t>Udział studentów w procesie ankietowania jest dobrowolny.</w:t>
      </w:r>
    </w:p>
    <w:p w14:paraId="5858353D" w14:textId="580B5437" w:rsidR="009B6D5E"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Ankiety są anonimowe. Osoby odpowiedzialne za nadzór nad procesem ankietyzacji</w:t>
      </w:r>
      <w:r w:rsidR="00C65AB6" w:rsidRPr="00437167">
        <w:rPr>
          <w:rFonts w:ascii="Times New Roman" w:hAnsi="Times New Roman" w:cs="Times New Roman"/>
          <w:sz w:val="24"/>
          <w:szCs w:val="24"/>
        </w:rPr>
        <w:t xml:space="preserve"> </w:t>
      </w:r>
      <w:r w:rsidR="002B332D">
        <w:rPr>
          <w:rFonts w:ascii="Times New Roman" w:hAnsi="Times New Roman" w:cs="Times New Roman"/>
          <w:sz w:val="24"/>
          <w:szCs w:val="24"/>
        </w:rPr>
        <w:br/>
      </w:r>
      <w:r w:rsidR="00BC7634" w:rsidRPr="00437167">
        <w:rPr>
          <w:rFonts w:ascii="Times New Roman" w:hAnsi="Times New Roman" w:cs="Times New Roman"/>
          <w:sz w:val="24"/>
          <w:szCs w:val="24"/>
        </w:rPr>
        <w:t>i systemem informatycznym</w:t>
      </w:r>
      <w:r w:rsidRPr="00437167">
        <w:rPr>
          <w:rFonts w:ascii="Times New Roman" w:hAnsi="Times New Roman" w:cs="Times New Roman"/>
          <w:sz w:val="24"/>
          <w:szCs w:val="24"/>
        </w:rPr>
        <w:t xml:space="preserve"> (dyrektor jednostki i kierownik DOI), nie mogą podejmować</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prób </w:t>
      </w:r>
      <w:proofErr w:type="spellStart"/>
      <w:r w:rsidRPr="00437167">
        <w:rPr>
          <w:rFonts w:ascii="Times New Roman" w:hAnsi="Times New Roman" w:cs="Times New Roman"/>
          <w:sz w:val="24"/>
          <w:szCs w:val="24"/>
        </w:rPr>
        <w:t>deanonimizacji</w:t>
      </w:r>
      <w:proofErr w:type="spellEnd"/>
      <w:r w:rsidRPr="00437167">
        <w:rPr>
          <w:rFonts w:ascii="Times New Roman" w:hAnsi="Times New Roman" w:cs="Times New Roman"/>
          <w:sz w:val="24"/>
          <w:szCs w:val="24"/>
        </w:rPr>
        <w:t>.</w:t>
      </w:r>
    </w:p>
    <w:p w14:paraId="670CC2B5" w14:textId="77777777" w:rsidR="00D012BB"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Wyniki ankiet są dostępne dla pracownika, dyrekcji jednostki i kierownika katedry</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(bezpośredniego przełożonego), którzy potwierdzają zapoznanie się z wynikiem. O formie</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lastRenderedPageBreak/>
        <w:t>potwierdzenia decyduje dyrekcja jednostki, mając na względzie konieczność</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dokumentacji wyników oceny dla celów akredytacji i oceny działalności dydaktycznej</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danego nauczyciela akademickiego.</w:t>
      </w:r>
    </w:p>
    <w:p w14:paraId="271A1AE1" w14:textId="05085151" w:rsidR="00D012BB" w:rsidRPr="00437167" w:rsidRDefault="00D012BB">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Wszystkie dane osobowe przetwarzane w ramach prac ankietyzacyjnych oraz wyniki ankiet są poufne. Korespondencja mailowa prowadzona w ramach procesu ankietyzacji jest poufna. Poufność oznacza, że danych osobowych, wyników ankiet oraz treści maili nie można udostępniać osobom trzecim (spoza Rady Jakości Kształcenia dla danego kierunku) lub wykorzystywać do innych celów; osoby wykonujące pr</w:t>
      </w:r>
      <w:r w:rsidR="00BC7634" w:rsidRPr="00437167">
        <w:rPr>
          <w:rFonts w:ascii="Times New Roman" w:hAnsi="Times New Roman" w:cs="Times New Roman"/>
          <w:sz w:val="24"/>
          <w:szCs w:val="24"/>
        </w:rPr>
        <w:t>ace ankietyzacyjne zobowiązane są</w:t>
      </w:r>
      <w:r w:rsidRPr="00437167">
        <w:rPr>
          <w:rFonts w:ascii="Times New Roman" w:hAnsi="Times New Roman" w:cs="Times New Roman"/>
          <w:sz w:val="24"/>
          <w:szCs w:val="24"/>
        </w:rPr>
        <w:t xml:space="preserve"> do przestrzegania tajemnicy statystycznej; pozyskane informacje mogą być wykorzystywane wyłącznie do opracowań, zestawień i analiz prowadzonych w ramach ankietyzacji pracowniczej. </w:t>
      </w:r>
    </w:p>
    <w:p w14:paraId="7972E98B" w14:textId="25AF7D83" w:rsidR="009B6D5E" w:rsidRPr="00437167" w:rsidRDefault="009B6D5E" w:rsidP="00646E3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Studenci są informowani przez dyrekcje instytutów o zbiorczych wynikach ankietyzacji.</w:t>
      </w:r>
    </w:p>
    <w:p w14:paraId="782160CA" w14:textId="7DDD945B" w:rsidR="009B6D5E" w:rsidRPr="00437167" w:rsidRDefault="009B6D5E">
      <w:pPr>
        <w:pStyle w:val="Akapitzlist"/>
        <w:numPr>
          <w:ilvl w:val="0"/>
          <w:numId w:val="19"/>
        </w:numPr>
        <w:spacing w:after="0"/>
        <w:ind w:left="284"/>
        <w:jc w:val="both"/>
        <w:rPr>
          <w:rFonts w:ascii="Times New Roman" w:hAnsi="Times New Roman" w:cs="Times New Roman"/>
          <w:sz w:val="24"/>
          <w:szCs w:val="24"/>
        </w:rPr>
      </w:pPr>
      <w:r w:rsidRPr="00437167">
        <w:rPr>
          <w:rFonts w:ascii="Times New Roman" w:hAnsi="Times New Roman" w:cs="Times New Roman"/>
          <w:sz w:val="24"/>
          <w:szCs w:val="24"/>
        </w:rPr>
        <w:t>Zbiorcze wyniki ankietyzacji na danym kierunku są udostępniane Uniwersyteckiej Radzie</w:t>
      </w:r>
      <w:r w:rsidR="00C65AB6" w:rsidRPr="00437167">
        <w:rPr>
          <w:rFonts w:ascii="Times New Roman" w:hAnsi="Times New Roman" w:cs="Times New Roman"/>
          <w:sz w:val="24"/>
          <w:szCs w:val="24"/>
        </w:rPr>
        <w:t xml:space="preserve"> </w:t>
      </w:r>
      <w:r w:rsidR="00646E3E" w:rsidRPr="00437167">
        <w:rPr>
          <w:rFonts w:ascii="Times New Roman" w:hAnsi="Times New Roman" w:cs="Times New Roman"/>
          <w:sz w:val="24"/>
          <w:szCs w:val="24"/>
        </w:rPr>
        <w:t>ds. Jakości Kształcenia, Radom ds. Jakości K</w:t>
      </w:r>
      <w:r w:rsidRPr="00437167">
        <w:rPr>
          <w:rFonts w:ascii="Times New Roman" w:hAnsi="Times New Roman" w:cs="Times New Roman"/>
          <w:sz w:val="24"/>
          <w:szCs w:val="24"/>
        </w:rPr>
        <w:t>ształcenia dla poszczególnych kierunków</w:t>
      </w:r>
      <w:r w:rsidR="00C65AB6" w:rsidRPr="00437167">
        <w:rPr>
          <w:rFonts w:ascii="Times New Roman" w:hAnsi="Times New Roman" w:cs="Times New Roman"/>
          <w:sz w:val="24"/>
          <w:szCs w:val="24"/>
        </w:rPr>
        <w:t xml:space="preserve"> </w:t>
      </w:r>
      <w:r w:rsidRPr="00437167">
        <w:rPr>
          <w:rFonts w:ascii="Times New Roman" w:hAnsi="Times New Roman" w:cs="Times New Roman"/>
          <w:sz w:val="24"/>
          <w:szCs w:val="24"/>
        </w:rPr>
        <w:t>oraz Działowi Kształcenia i Współpracy z Oświatą</w:t>
      </w:r>
      <w:r w:rsidR="00646E3E" w:rsidRPr="00437167">
        <w:rPr>
          <w:rFonts w:ascii="Times New Roman" w:hAnsi="Times New Roman" w:cs="Times New Roman"/>
          <w:sz w:val="24"/>
          <w:szCs w:val="24"/>
        </w:rPr>
        <w:t>, w celu</w:t>
      </w:r>
      <w:r w:rsidRPr="00437167">
        <w:rPr>
          <w:rFonts w:ascii="Times New Roman" w:hAnsi="Times New Roman" w:cs="Times New Roman"/>
          <w:sz w:val="24"/>
          <w:szCs w:val="24"/>
        </w:rPr>
        <w:t xml:space="preserve"> dokonania analiz oraz</w:t>
      </w:r>
      <w:r w:rsidR="00C65AB6" w:rsidRPr="00437167">
        <w:rPr>
          <w:rFonts w:ascii="Times New Roman" w:hAnsi="Times New Roman" w:cs="Times New Roman"/>
          <w:sz w:val="24"/>
          <w:szCs w:val="24"/>
        </w:rPr>
        <w:t xml:space="preserve"> </w:t>
      </w:r>
      <w:r w:rsidR="00646E3E" w:rsidRPr="00437167">
        <w:rPr>
          <w:rFonts w:ascii="Times New Roman" w:hAnsi="Times New Roman" w:cs="Times New Roman"/>
          <w:sz w:val="24"/>
          <w:szCs w:val="24"/>
        </w:rPr>
        <w:t>s</w:t>
      </w:r>
      <w:r w:rsidRPr="00437167">
        <w:rPr>
          <w:rFonts w:ascii="Times New Roman" w:hAnsi="Times New Roman" w:cs="Times New Roman"/>
          <w:sz w:val="24"/>
          <w:szCs w:val="24"/>
        </w:rPr>
        <w:t>formułowania zaleceń i wytycznych dla poprawy jakości kształcenia.</w:t>
      </w:r>
    </w:p>
    <w:p w14:paraId="34BFD6CE" w14:textId="3EA06ECF" w:rsidR="00DE5E9B" w:rsidRPr="00437167" w:rsidRDefault="00DE5E9B" w:rsidP="00DE5E9B">
      <w:pPr>
        <w:spacing w:after="0"/>
        <w:jc w:val="both"/>
        <w:rPr>
          <w:rFonts w:ascii="Times New Roman" w:hAnsi="Times New Roman" w:cs="Times New Roman"/>
          <w:sz w:val="24"/>
          <w:szCs w:val="24"/>
        </w:rPr>
      </w:pPr>
    </w:p>
    <w:p w14:paraId="2BC7CA1A" w14:textId="28F9F14B" w:rsidR="00DE5E9B" w:rsidRPr="00437167" w:rsidRDefault="00D230CC" w:rsidP="00DE5E9B">
      <w:pPr>
        <w:spacing w:after="0"/>
        <w:jc w:val="both"/>
        <w:rPr>
          <w:rFonts w:ascii="Times New Roman" w:hAnsi="Times New Roman" w:cs="Times New Roman"/>
          <w:sz w:val="24"/>
          <w:szCs w:val="24"/>
        </w:rPr>
      </w:pPr>
      <w:r w:rsidRPr="00437167">
        <w:rPr>
          <w:rFonts w:ascii="Times New Roman" w:hAnsi="Times New Roman" w:cs="Times New Roman"/>
          <w:sz w:val="24"/>
          <w:szCs w:val="24"/>
        </w:rPr>
        <w:t>Okresowo wprowadzane są</w:t>
      </w:r>
      <w:r w:rsidR="00DE5E9B" w:rsidRPr="00437167">
        <w:rPr>
          <w:rFonts w:ascii="Times New Roman" w:hAnsi="Times New Roman" w:cs="Times New Roman"/>
          <w:sz w:val="24"/>
          <w:szCs w:val="24"/>
        </w:rPr>
        <w:t xml:space="preserve"> dodatkow</w:t>
      </w:r>
      <w:r w:rsidRPr="00437167">
        <w:rPr>
          <w:rFonts w:ascii="Times New Roman" w:hAnsi="Times New Roman" w:cs="Times New Roman"/>
          <w:sz w:val="24"/>
          <w:szCs w:val="24"/>
        </w:rPr>
        <w:t>e</w:t>
      </w:r>
      <w:r w:rsidR="00DE5E9B" w:rsidRPr="00437167">
        <w:rPr>
          <w:rFonts w:ascii="Times New Roman" w:hAnsi="Times New Roman" w:cs="Times New Roman"/>
          <w:sz w:val="24"/>
          <w:szCs w:val="24"/>
        </w:rPr>
        <w:t xml:space="preserve"> form</w:t>
      </w:r>
      <w:r w:rsidRPr="00437167">
        <w:rPr>
          <w:rFonts w:ascii="Times New Roman" w:hAnsi="Times New Roman" w:cs="Times New Roman"/>
          <w:sz w:val="24"/>
          <w:szCs w:val="24"/>
        </w:rPr>
        <w:t>y</w:t>
      </w:r>
      <w:r w:rsidR="00DE5E9B" w:rsidRPr="00437167">
        <w:rPr>
          <w:rFonts w:ascii="Times New Roman" w:hAnsi="Times New Roman" w:cs="Times New Roman"/>
          <w:sz w:val="24"/>
          <w:szCs w:val="24"/>
        </w:rPr>
        <w:t xml:space="preserve"> ewaluacji procesu kształcenia, np. spotk</w:t>
      </w:r>
      <w:r w:rsidRPr="00437167">
        <w:rPr>
          <w:rFonts w:ascii="Times New Roman" w:hAnsi="Times New Roman" w:cs="Times New Roman"/>
          <w:sz w:val="24"/>
          <w:szCs w:val="24"/>
        </w:rPr>
        <w:t>ania</w:t>
      </w:r>
      <w:r w:rsidR="00DE5E9B" w:rsidRPr="00437167">
        <w:rPr>
          <w:rFonts w:ascii="Times New Roman" w:hAnsi="Times New Roman" w:cs="Times New Roman"/>
          <w:sz w:val="24"/>
          <w:szCs w:val="24"/>
        </w:rPr>
        <w:t xml:space="preserve"> </w:t>
      </w:r>
      <w:r w:rsidR="002B332D">
        <w:rPr>
          <w:rFonts w:ascii="Times New Roman" w:hAnsi="Times New Roman" w:cs="Times New Roman"/>
          <w:sz w:val="24"/>
          <w:szCs w:val="24"/>
        </w:rPr>
        <w:br/>
      </w:r>
      <w:r w:rsidR="00DE5E9B" w:rsidRPr="00437167">
        <w:rPr>
          <w:rFonts w:ascii="Times New Roman" w:hAnsi="Times New Roman" w:cs="Times New Roman"/>
          <w:sz w:val="24"/>
          <w:szCs w:val="24"/>
        </w:rPr>
        <w:t xml:space="preserve">z </w:t>
      </w:r>
      <w:r w:rsidRPr="00437167">
        <w:rPr>
          <w:rFonts w:ascii="Times New Roman" w:hAnsi="Times New Roman" w:cs="Times New Roman"/>
          <w:sz w:val="24"/>
          <w:szCs w:val="24"/>
        </w:rPr>
        <w:t>osobami studiującymi</w:t>
      </w:r>
      <w:r w:rsidR="00BE129C"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tzw. </w:t>
      </w:r>
      <w:r w:rsidR="00BE129C" w:rsidRPr="00437167">
        <w:rPr>
          <w:rFonts w:ascii="Times New Roman" w:hAnsi="Times New Roman" w:cs="Times New Roman"/>
          <w:sz w:val="24"/>
          <w:szCs w:val="24"/>
        </w:rPr>
        <w:t>okrągł</w:t>
      </w:r>
      <w:r w:rsidRPr="00437167">
        <w:rPr>
          <w:rFonts w:ascii="Times New Roman" w:hAnsi="Times New Roman" w:cs="Times New Roman"/>
          <w:sz w:val="24"/>
          <w:szCs w:val="24"/>
        </w:rPr>
        <w:t>y</w:t>
      </w:r>
      <w:r w:rsidR="00BE129C" w:rsidRPr="00437167">
        <w:rPr>
          <w:rFonts w:ascii="Times New Roman" w:hAnsi="Times New Roman" w:cs="Times New Roman"/>
          <w:sz w:val="24"/>
          <w:szCs w:val="24"/>
        </w:rPr>
        <w:t xml:space="preserve"> st</w:t>
      </w:r>
      <w:r w:rsidRPr="00437167">
        <w:rPr>
          <w:rFonts w:ascii="Times New Roman" w:hAnsi="Times New Roman" w:cs="Times New Roman"/>
          <w:sz w:val="24"/>
          <w:szCs w:val="24"/>
        </w:rPr>
        <w:t>ół (spotkania z interesariuszami zewnętrznymi)</w:t>
      </w:r>
      <w:r w:rsidR="00BE129C" w:rsidRPr="00437167">
        <w:rPr>
          <w:rFonts w:ascii="Times New Roman" w:hAnsi="Times New Roman" w:cs="Times New Roman"/>
          <w:sz w:val="24"/>
          <w:szCs w:val="24"/>
        </w:rPr>
        <w:t>, narady, panel</w:t>
      </w:r>
      <w:r w:rsidRPr="00437167">
        <w:rPr>
          <w:rFonts w:ascii="Times New Roman" w:hAnsi="Times New Roman" w:cs="Times New Roman"/>
          <w:sz w:val="24"/>
          <w:szCs w:val="24"/>
        </w:rPr>
        <w:t>e</w:t>
      </w:r>
      <w:r w:rsidR="00BE129C" w:rsidRPr="00437167">
        <w:rPr>
          <w:rFonts w:ascii="Times New Roman" w:hAnsi="Times New Roman" w:cs="Times New Roman"/>
          <w:sz w:val="24"/>
          <w:szCs w:val="24"/>
        </w:rPr>
        <w:t xml:space="preserve"> dyskusyjne, planowani</w:t>
      </w:r>
      <w:r w:rsidRPr="00437167">
        <w:rPr>
          <w:rFonts w:ascii="Times New Roman" w:hAnsi="Times New Roman" w:cs="Times New Roman"/>
          <w:sz w:val="24"/>
          <w:szCs w:val="24"/>
        </w:rPr>
        <w:t>e</w:t>
      </w:r>
      <w:r w:rsidR="00BE129C" w:rsidRPr="00437167">
        <w:rPr>
          <w:rFonts w:ascii="Times New Roman" w:hAnsi="Times New Roman" w:cs="Times New Roman"/>
          <w:sz w:val="24"/>
          <w:szCs w:val="24"/>
        </w:rPr>
        <w:t xml:space="preserve"> partycypacyjne, zespoł</w:t>
      </w:r>
      <w:r w:rsidRPr="00437167">
        <w:rPr>
          <w:rFonts w:ascii="Times New Roman" w:hAnsi="Times New Roman" w:cs="Times New Roman"/>
          <w:sz w:val="24"/>
          <w:szCs w:val="24"/>
        </w:rPr>
        <w:t>y</w:t>
      </w:r>
      <w:r w:rsidR="00BE129C" w:rsidRPr="00437167">
        <w:rPr>
          <w:rFonts w:ascii="Times New Roman" w:hAnsi="Times New Roman" w:cs="Times New Roman"/>
          <w:sz w:val="24"/>
          <w:szCs w:val="24"/>
        </w:rPr>
        <w:t xml:space="preserve"> robocze, warsztat</w:t>
      </w:r>
      <w:r w:rsidRPr="00437167">
        <w:rPr>
          <w:rFonts w:ascii="Times New Roman" w:hAnsi="Times New Roman" w:cs="Times New Roman"/>
          <w:sz w:val="24"/>
          <w:szCs w:val="24"/>
        </w:rPr>
        <w:t>y</w:t>
      </w:r>
      <w:r w:rsidR="00BE129C" w:rsidRPr="00437167">
        <w:rPr>
          <w:rFonts w:ascii="Times New Roman" w:hAnsi="Times New Roman" w:cs="Times New Roman"/>
          <w:sz w:val="24"/>
          <w:szCs w:val="24"/>
        </w:rPr>
        <w:t xml:space="preserve"> itp. </w:t>
      </w:r>
    </w:p>
    <w:p w14:paraId="7A36128B" w14:textId="772A1D07" w:rsidR="009D76F4" w:rsidRPr="00437167" w:rsidRDefault="009D76F4" w:rsidP="009D76F4">
      <w:pPr>
        <w:spacing w:after="0"/>
        <w:jc w:val="both"/>
        <w:rPr>
          <w:rFonts w:ascii="Times New Roman" w:hAnsi="Times New Roman" w:cs="Times New Roman"/>
          <w:sz w:val="24"/>
          <w:szCs w:val="24"/>
        </w:rPr>
      </w:pPr>
    </w:p>
    <w:p w14:paraId="25A88FFA" w14:textId="30363AD3" w:rsidR="009D76F4" w:rsidRPr="00437167" w:rsidRDefault="009D76F4" w:rsidP="009D76F4">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Ocena cyklu kształcenia</w:t>
      </w:r>
    </w:p>
    <w:p w14:paraId="2B7B871F" w14:textId="3CFB7B44" w:rsidR="009D76F4" w:rsidRPr="00437167" w:rsidRDefault="009D76F4" w:rsidP="009D76F4">
      <w:pPr>
        <w:spacing w:after="0"/>
        <w:jc w:val="both"/>
        <w:rPr>
          <w:rFonts w:ascii="Times New Roman" w:hAnsi="Times New Roman" w:cs="Times New Roman"/>
          <w:sz w:val="24"/>
          <w:szCs w:val="24"/>
        </w:rPr>
      </w:pPr>
    </w:p>
    <w:p w14:paraId="0E66B4FF" w14:textId="6A460FA6" w:rsidR="003B2236" w:rsidRPr="00437167" w:rsidRDefault="009A3E84" w:rsidP="009B688B">
      <w:pPr>
        <w:spacing w:after="0"/>
        <w:jc w:val="both"/>
        <w:rPr>
          <w:rFonts w:ascii="Times New Roman" w:hAnsi="Times New Roman" w:cs="Times New Roman"/>
          <w:sz w:val="24"/>
          <w:szCs w:val="24"/>
        </w:rPr>
      </w:pPr>
      <w:r w:rsidRPr="00437167">
        <w:rPr>
          <w:rFonts w:ascii="Times New Roman" w:hAnsi="Times New Roman" w:cs="Times New Roman"/>
          <w:sz w:val="24"/>
          <w:szCs w:val="24"/>
        </w:rPr>
        <w:t>Za przeprowadzenie ankietyzacji po zakończeniu cyku kształcenia odpowiadają Rady Jakości Kształcenia, które współpracują w tym zakresie z promotorami i przewodniczącymi komisji dyplomowej. Promotor lub przewodniczący komisji dyplomowej jest zobowiązany do rozdania ankiet</w:t>
      </w:r>
      <w:r w:rsidR="0069117A" w:rsidRPr="00437167">
        <w:rPr>
          <w:rFonts w:ascii="Times New Roman" w:hAnsi="Times New Roman" w:cs="Times New Roman"/>
          <w:sz w:val="24"/>
          <w:szCs w:val="24"/>
        </w:rPr>
        <w:t xml:space="preserve"> absolwenta</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niezwłocznie po przeprowadzeniu obrony. Następnie absolwent oddaje anonimową ankietę do sekretariatu IFP. </w:t>
      </w:r>
      <w:r w:rsidR="00453155" w:rsidRPr="00437167">
        <w:rPr>
          <w:rFonts w:ascii="Times New Roman" w:hAnsi="Times New Roman" w:cs="Times New Roman"/>
          <w:sz w:val="24"/>
          <w:szCs w:val="24"/>
        </w:rPr>
        <w:t xml:space="preserve">Ankieta jest opracowywana przez Radę Jakości Kształcenia dla danego kierunku. </w:t>
      </w:r>
    </w:p>
    <w:p w14:paraId="7B09C6BA" w14:textId="77777777" w:rsidR="003B2236" w:rsidRPr="00437167" w:rsidRDefault="003B2236" w:rsidP="00C01699">
      <w:pPr>
        <w:spacing w:after="0"/>
        <w:rPr>
          <w:rFonts w:ascii="Times New Roman" w:hAnsi="Times New Roman" w:cs="Times New Roman"/>
          <w:sz w:val="24"/>
          <w:szCs w:val="24"/>
        </w:rPr>
      </w:pPr>
    </w:p>
    <w:p w14:paraId="1173DCB4" w14:textId="457881C1" w:rsidR="00C01699" w:rsidRPr="00437167" w:rsidRDefault="00C01699" w:rsidP="00787FB4">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Hospitacje</w:t>
      </w:r>
    </w:p>
    <w:p w14:paraId="2C7490DB" w14:textId="77777777" w:rsidR="00787FB4" w:rsidRPr="00437167" w:rsidRDefault="00787FB4" w:rsidP="00787FB4">
      <w:pPr>
        <w:spacing w:after="0"/>
        <w:jc w:val="center"/>
        <w:rPr>
          <w:rFonts w:ascii="Times New Roman" w:hAnsi="Times New Roman" w:cs="Times New Roman"/>
          <w:b/>
          <w:bCs/>
          <w:sz w:val="24"/>
          <w:szCs w:val="24"/>
        </w:rPr>
      </w:pPr>
    </w:p>
    <w:p w14:paraId="225D6EA2" w14:textId="2D82E970" w:rsidR="00787FB4" w:rsidRPr="00437167" w:rsidRDefault="00787FB4" w:rsidP="00787FB4">
      <w:pPr>
        <w:spacing w:after="0"/>
        <w:jc w:val="both"/>
        <w:rPr>
          <w:rFonts w:ascii="Times New Roman" w:hAnsi="Times New Roman" w:cs="Times New Roman"/>
          <w:sz w:val="24"/>
          <w:szCs w:val="24"/>
        </w:rPr>
      </w:pPr>
      <w:r w:rsidRPr="00437167">
        <w:rPr>
          <w:rFonts w:ascii="Times New Roman" w:hAnsi="Times New Roman" w:cs="Times New Roman"/>
          <w:sz w:val="24"/>
          <w:szCs w:val="24"/>
        </w:rPr>
        <w:t>Podstawa: Zarządzenie Nr RKR.Z.0211.34.2022 Prorektora ds. Kształcenia i Rozwoju Uniwersytetu Pedagogicznego im. Komisji Edukacji Narodowej w Krakowie z dnia 10 października 2022 roku w sprawie: wprowadzenia zasad hospitacji zajęć dydaktycznych</w:t>
      </w:r>
    </w:p>
    <w:p w14:paraId="12423612" w14:textId="112115DA" w:rsidR="00DE5E9B" w:rsidRPr="00437167" w:rsidRDefault="00DE5E9B" w:rsidP="00787FB4">
      <w:pPr>
        <w:spacing w:after="0"/>
        <w:jc w:val="both"/>
        <w:rPr>
          <w:rFonts w:ascii="Times New Roman" w:hAnsi="Times New Roman" w:cs="Times New Roman"/>
          <w:sz w:val="24"/>
          <w:szCs w:val="24"/>
        </w:rPr>
      </w:pPr>
    </w:p>
    <w:p w14:paraId="3D500059" w14:textId="6FA6EE9A" w:rsidR="00DE5E9B" w:rsidRPr="00437167" w:rsidRDefault="00DE5E9B" w:rsidP="00DE5E9B">
      <w:pPr>
        <w:autoSpaceDE w:val="0"/>
        <w:autoSpaceDN w:val="0"/>
        <w:adjustRightInd w:val="0"/>
        <w:spacing w:after="0" w:line="240" w:lineRule="auto"/>
        <w:jc w:val="both"/>
        <w:rPr>
          <w:rFonts w:ascii="Times New Roman" w:hAnsi="Times New Roman" w:cs="Times New Roman"/>
          <w:sz w:val="24"/>
          <w:szCs w:val="24"/>
        </w:rPr>
      </w:pPr>
      <w:r w:rsidRPr="00437167">
        <w:rPr>
          <w:rFonts w:ascii="Times New Roman" w:hAnsi="Times New Roman" w:cs="Times New Roman"/>
          <w:sz w:val="24"/>
          <w:szCs w:val="24"/>
        </w:rPr>
        <w:t>Hospitacjom podlegają zajęcia prowadzone przez profesorów, adiunktów, asystentów, lektorów i doktorantów zatrudnionych w Uniwersytecie na stanowiskach badawczo-</w:t>
      </w:r>
      <w:r w:rsidR="00E25648" w:rsidRPr="00437167">
        <w:rPr>
          <w:rFonts w:ascii="Times New Roman" w:hAnsi="Times New Roman" w:cs="Times New Roman"/>
          <w:sz w:val="24"/>
          <w:szCs w:val="24"/>
        </w:rPr>
        <w:br/>
        <w:t>-</w:t>
      </w:r>
      <w:r w:rsidRPr="00437167">
        <w:rPr>
          <w:rFonts w:ascii="Times New Roman" w:hAnsi="Times New Roman" w:cs="Times New Roman"/>
          <w:sz w:val="24"/>
          <w:szCs w:val="24"/>
        </w:rPr>
        <w:t>dydaktycznych i dydaktycznych.</w:t>
      </w:r>
    </w:p>
    <w:p w14:paraId="3D5392F8" w14:textId="77777777" w:rsidR="00DE5E9B" w:rsidRPr="00437167" w:rsidRDefault="00DE5E9B" w:rsidP="00DE5E9B">
      <w:pPr>
        <w:autoSpaceDE w:val="0"/>
        <w:autoSpaceDN w:val="0"/>
        <w:adjustRightInd w:val="0"/>
        <w:spacing w:after="0" w:line="240" w:lineRule="auto"/>
        <w:jc w:val="both"/>
        <w:rPr>
          <w:rFonts w:ascii="Times New Roman" w:hAnsi="Times New Roman" w:cs="Times New Roman"/>
          <w:sz w:val="24"/>
          <w:szCs w:val="24"/>
        </w:rPr>
      </w:pPr>
    </w:p>
    <w:p w14:paraId="21EECFD2" w14:textId="4A6DBBF6" w:rsidR="00DE5E9B" w:rsidRPr="00437167" w:rsidRDefault="00DE5E9B" w:rsidP="00DE5E9B">
      <w:pPr>
        <w:autoSpaceDE w:val="0"/>
        <w:autoSpaceDN w:val="0"/>
        <w:adjustRightInd w:val="0"/>
        <w:spacing w:after="0" w:line="240" w:lineRule="auto"/>
        <w:jc w:val="both"/>
        <w:rPr>
          <w:rFonts w:ascii="Times New Roman" w:hAnsi="Times New Roman" w:cs="Times New Roman"/>
          <w:sz w:val="24"/>
          <w:szCs w:val="24"/>
        </w:rPr>
      </w:pPr>
      <w:r w:rsidRPr="00437167">
        <w:rPr>
          <w:rFonts w:ascii="Times New Roman" w:hAnsi="Times New Roman" w:cs="Times New Roman"/>
          <w:sz w:val="24"/>
          <w:szCs w:val="24"/>
        </w:rPr>
        <w:t xml:space="preserve">Za organizowanie regularnych hospitacji zajęć w jednostkach badawczo-dydaktycznych </w:t>
      </w:r>
      <w:r w:rsidR="002B332D">
        <w:rPr>
          <w:rFonts w:ascii="Times New Roman" w:hAnsi="Times New Roman" w:cs="Times New Roman"/>
          <w:sz w:val="24"/>
          <w:szCs w:val="24"/>
        </w:rPr>
        <w:br/>
      </w:r>
      <w:r w:rsidRPr="00437167">
        <w:rPr>
          <w:rFonts w:ascii="Times New Roman" w:hAnsi="Times New Roman" w:cs="Times New Roman"/>
          <w:sz w:val="24"/>
          <w:szCs w:val="24"/>
        </w:rPr>
        <w:t>i dydaktycznych odpowiadają dyrektorzy instytutów, w porozumieniu z kierownikami katedr oraz dyrektorzy</w:t>
      </w:r>
      <w:r w:rsidR="00E25648" w:rsidRPr="00437167">
        <w:rPr>
          <w:rFonts w:ascii="Times New Roman" w:hAnsi="Times New Roman" w:cs="Times New Roman"/>
          <w:sz w:val="24"/>
          <w:szCs w:val="24"/>
        </w:rPr>
        <w:t xml:space="preserve"> </w:t>
      </w:r>
      <w:r w:rsidRPr="00437167">
        <w:rPr>
          <w:rFonts w:ascii="Times New Roman" w:hAnsi="Times New Roman" w:cs="Times New Roman"/>
          <w:sz w:val="24"/>
          <w:szCs w:val="24"/>
        </w:rPr>
        <w:t>/</w:t>
      </w:r>
      <w:r w:rsidR="00E25648" w:rsidRPr="00437167">
        <w:rPr>
          <w:rFonts w:ascii="Times New Roman" w:hAnsi="Times New Roman" w:cs="Times New Roman"/>
          <w:sz w:val="24"/>
          <w:szCs w:val="24"/>
        </w:rPr>
        <w:t xml:space="preserve"> </w:t>
      </w:r>
      <w:r w:rsidRPr="00437167">
        <w:rPr>
          <w:rFonts w:ascii="Times New Roman" w:hAnsi="Times New Roman" w:cs="Times New Roman"/>
          <w:sz w:val="24"/>
          <w:szCs w:val="24"/>
        </w:rPr>
        <w:t>kierownicy jednostek ogólnouczelnianych.</w:t>
      </w:r>
    </w:p>
    <w:p w14:paraId="3E138C9B" w14:textId="77777777" w:rsidR="00DE5E9B" w:rsidRPr="00437167" w:rsidRDefault="00DE5E9B" w:rsidP="00DE5E9B">
      <w:pPr>
        <w:autoSpaceDE w:val="0"/>
        <w:autoSpaceDN w:val="0"/>
        <w:adjustRightInd w:val="0"/>
        <w:spacing w:after="0" w:line="240" w:lineRule="auto"/>
        <w:jc w:val="both"/>
        <w:rPr>
          <w:rFonts w:ascii="Times New Roman" w:hAnsi="Times New Roman" w:cs="Times New Roman"/>
          <w:sz w:val="24"/>
          <w:szCs w:val="24"/>
        </w:rPr>
      </w:pPr>
    </w:p>
    <w:p w14:paraId="6D641171" w14:textId="2DC1DBFE" w:rsidR="00DE5E9B" w:rsidRPr="00437167" w:rsidRDefault="00DE5E9B" w:rsidP="00DE5E9B">
      <w:pPr>
        <w:autoSpaceDE w:val="0"/>
        <w:autoSpaceDN w:val="0"/>
        <w:adjustRightInd w:val="0"/>
        <w:spacing w:after="0" w:line="240" w:lineRule="auto"/>
        <w:jc w:val="both"/>
        <w:rPr>
          <w:rFonts w:ascii="Times New Roman" w:hAnsi="Times New Roman" w:cs="Times New Roman"/>
          <w:sz w:val="24"/>
          <w:szCs w:val="24"/>
        </w:rPr>
      </w:pPr>
      <w:r w:rsidRPr="00437167">
        <w:rPr>
          <w:rFonts w:ascii="Times New Roman" w:hAnsi="Times New Roman" w:cs="Times New Roman"/>
          <w:sz w:val="24"/>
          <w:szCs w:val="24"/>
        </w:rPr>
        <w:t>Uprawnienie do hospitowania zajęć przysługuje w każdym czasie bez ograniczeń dyrektorom</w:t>
      </w:r>
      <w:r w:rsidR="00E25648" w:rsidRPr="00437167">
        <w:rPr>
          <w:rFonts w:ascii="Times New Roman" w:hAnsi="Times New Roman" w:cs="Times New Roman"/>
          <w:sz w:val="24"/>
          <w:szCs w:val="24"/>
        </w:rPr>
        <w:t xml:space="preserve"> </w:t>
      </w:r>
      <w:r w:rsidRPr="00437167">
        <w:rPr>
          <w:rFonts w:ascii="Times New Roman" w:hAnsi="Times New Roman" w:cs="Times New Roman"/>
          <w:sz w:val="24"/>
          <w:szCs w:val="24"/>
        </w:rPr>
        <w:t>/</w:t>
      </w:r>
      <w:r w:rsidR="00E25648" w:rsidRPr="00437167">
        <w:rPr>
          <w:rFonts w:ascii="Times New Roman" w:hAnsi="Times New Roman" w:cs="Times New Roman"/>
          <w:sz w:val="24"/>
          <w:szCs w:val="24"/>
        </w:rPr>
        <w:t xml:space="preserve"> </w:t>
      </w:r>
      <w:r w:rsidRPr="00437167">
        <w:rPr>
          <w:rFonts w:ascii="Times New Roman" w:hAnsi="Times New Roman" w:cs="Times New Roman"/>
          <w:sz w:val="24"/>
          <w:szCs w:val="24"/>
        </w:rPr>
        <w:t>kierownikom</w:t>
      </w:r>
      <w:r w:rsidR="009B688B" w:rsidRPr="00437167">
        <w:rPr>
          <w:rFonts w:ascii="Times New Roman" w:hAnsi="Times New Roman" w:cs="Times New Roman"/>
          <w:sz w:val="24"/>
          <w:szCs w:val="24"/>
        </w:rPr>
        <w:t xml:space="preserve"> katedr. </w:t>
      </w:r>
    </w:p>
    <w:p w14:paraId="4A05D9AD" w14:textId="77777777" w:rsidR="00DE5E9B" w:rsidRPr="00437167" w:rsidRDefault="00DE5E9B" w:rsidP="00DE5E9B">
      <w:pPr>
        <w:autoSpaceDE w:val="0"/>
        <w:autoSpaceDN w:val="0"/>
        <w:adjustRightInd w:val="0"/>
        <w:spacing w:after="0" w:line="240" w:lineRule="auto"/>
        <w:jc w:val="both"/>
        <w:rPr>
          <w:rFonts w:ascii="Times New Roman" w:hAnsi="Times New Roman" w:cs="Times New Roman"/>
          <w:sz w:val="24"/>
          <w:szCs w:val="24"/>
        </w:rPr>
      </w:pPr>
    </w:p>
    <w:p w14:paraId="568C5E05" w14:textId="03CAE38F" w:rsidR="00DE5E9B" w:rsidRPr="00437167" w:rsidRDefault="00DE5E9B" w:rsidP="00DE5E9B">
      <w:pPr>
        <w:autoSpaceDE w:val="0"/>
        <w:autoSpaceDN w:val="0"/>
        <w:adjustRightInd w:val="0"/>
        <w:spacing w:after="0" w:line="240" w:lineRule="auto"/>
        <w:jc w:val="both"/>
        <w:rPr>
          <w:rFonts w:ascii="Times New Roman" w:hAnsi="Times New Roman" w:cs="Times New Roman"/>
          <w:sz w:val="24"/>
          <w:szCs w:val="24"/>
        </w:rPr>
      </w:pPr>
      <w:r w:rsidRPr="00437167">
        <w:rPr>
          <w:rFonts w:ascii="Times New Roman" w:hAnsi="Times New Roman" w:cs="Times New Roman"/>
          <w:sz w:val="24"/>
          <w:szCs w:val="24"/>
        </w:rPr>
        <w:lastRenderedPageBreak/>
        <w:t xml:space="preserve">Hospitacje nauczycieli akademickich </w:t>
      </w:r>
      <w:r w:rsidR="009B688B" w:rsidRPr="00437167">
        <w:rPr>
          <w:rFonts w:ascii="Times New Roman" w:hAnsi="Times New Roman" w:cs="Times New Roman"/>
          <w:sz w:val="24"/>
          <w:szCs w:val="24"/>
        </w:rPr>
        <w:t xml:space="preserve">są </w:t>
      </w:r>
      <w:r w:rsidRPr="00437167">
        <w:rPr>
          <w:rFonts w:ascii="Times New Roman" w:hAnsi="Times New Roman" w:cs="Times New Roman"/>
          <w:sz w:val="24"/>
          <w:szCs w:val="24"/>
        </w:rPr>
        <w:t>prowadzone z następującą częstotliwością:</w:t>
      </w:r>
    </w:p>
    <w:p w14:paraId="2B2C046C" w14:textId="2FCCC10B" w:rsidR="00DE5E9B" w:rsidRPr="00437167" w:rsidRDefault="00DE5E9B">
      <w:pPr>
        <w:pStyle w:val="Akapitzlist"/>
        <w:numPr>
          <w:ilvl w:val="0"/>
          <w:numId w:val="20"/>
        </w:numPr>
        <w:autoSpaceDE w:val="0"/>
        <w:autoSpaceDN w:val="0"/>
        <w:adjustRightInd w:val="0"/>
        <w:spacing w:after="0" w:line="240" w:lineRule="auto"/>
        <w:jc w:val="both"/>
        <w:rPr>
          <w:rFonts w:ascii="Times New Roman" w:hAnsi="Times New Roman" w:cs="Times New Roman"/>
          <w:sz w:val="24"/>
          <w:szCs w:val="24"/>
        </w:rPr>
      </w:pPr>
      <w:r w:rsidRPr="00437167">
        <w:rPr>
          <w:rFonts w:ascii="Times New Roman" w:hAnsi="Times New Roman" w:cs="Times New Roman"/>
          <w:sz w:val="24"/>
          <w:szCs w:val="24"/>
        </w:rPr>
        <w:t>nauczyciele akademiccy na stanowisku asystenta badawczo-dydaktycznego lub dydaktycznego, lektorzy i doktoranci – co najmniej raz w semestrze,</w:t>
      </w:r>
    </w:p>
    <w:p w14:paraId="4D8EC4F2" w14:textId="77777777" w:rsidR="00090D07" w:rsidRPr="00437167" w:rsidRDefault="00DE5E9B" w:rsidP="00090D07">
      <w:pPr>
        <w:pStyle w:val="Akapitzlist"/>
        <w:numPr>
          <w:ilvl w:val="0"/>
          <w:numId w:val="20"/>
        </w:numPr>
        <w:autoSpaceDE w:val="0"/>
        <w:autoSpaceDN w:val="0"/>
        <w:adjustRightInd w:val="0"/>
        <w:spacing w:after="0" w:line="240" w:lineRule="auto"/>
        <w:jc w:val="both"/>
        <w:rPr>
          <w:rFonts w:ascii="Times New Roman" w:hAnsi="Times New Roman" w:cs="Times New Roman"/>
          <w:sz w:val="24"/>
          <w:szCs w:val="24"/>
        </w:rPr>
      </w:pPr>
      <w:r w:rsidRPr="00437167">
        <w:rPr>
          <w:rFonts w:ascii="Times New Roman" w:hAnsi="Times New Roman" w:cs="Times New Roman"/>
          <w:sz w:val="24"/>
          <w:szCs w:val="24"/>
        </w:rPr>
        <w:t>nauczyciele akademiccy na stanowisku adiunkta badawczo-dydaktycznego lub dydaktycznego – co najmniej raz w roku,</w:t>
      </w:r>
    </w:p>
    <w:p w14:paraId="19F0395D" w14:textId="24E0A1CC" w:rsidR="00DE5E9B" w:rsidRPr="00437167" w:rsidRDefault="00DE5E9B" w:rsidP="00090D07">
      <w:pPr>
        <w:pStyle w:val="Akapitzlist"/>
        <w:numPr>
          <w:ilvl w:val="0"/>
          <w:numId w:val="20"/>
        </w:numPr>
        <w:autoSpaceDE w:val="0"/>
        <w:autoSpaceDN w:val="0"/>
        <w:adjustRightInd w:val="0"/>
        <w:spacing w:after="0" w:line="240" w:lineRule="auto"/>
        <w:jc w:val="both"/>
        <w:rPr>
          <w:rFonts w:ascii="Times New Roman" w:hAnsi="Times New Roman" w:cs="Times New Roman"/>
          <w:sz w:val="24"/>
          <w:szCs w:val="24"/>
        </w:rPr>
      </w:pPr>
      <w:r w:rsidRPr="00437167">
        <w:rPr>
          <w:rFonts w:ascii="Times New Roman" w:hAnsi="Times New Roman" w:cs="Times New Roman"/>
          <w:sz w:val="24"/>
          <w:szCs w:val="24"/>
        </w:rPr>
        <w:t>nauczyciele akademiccy na stanowisku profesora (tytularnego lub uczelnianego) badawczo-dydaktycznego lub dydaktycznego –</w:t>
      </w:r>
      <w:r w:rsidR="00C96ED6">
        <w:rPr>
          <w:rFonts w:ascii="Times New Roman" w:hAnsi="Times New Roman" w:cs="Times New Roman"/>
          <w:sz w:val="24"/>
          <w:szCs w:val="24"/>
        </w:rPr>
        <w:t xml:space="preserve"> co najmniej raz na cztery lata.</w:t>
      </w:r>
      <w:r w:rsidRPr="00437167">
        <w:rPr>
          <w:rFonts w:ascii="Times New Roman" w:hAnsi="Times New Roman" w:cs="Times New Roman"/>
          <w:sz w:val="24"/>
          <w:szCs w:val="24"/>
        </w:rPr>
        <w:t xml:space="preserve"> </w:t>
      </w:r>
    </w:p>
    <w:p w14:paraId="4212F284" w14:textId="77777777" w:rsidR="00DE5E9B" w:rsidRPr="00437167" w:rsidRDefault="00DE5E9B" w:rsidP="00DE5E9B">
      <w:pPr>
        <w:autoSpaceDE w:val="0"/>
        <w:autoSpaceDN w:val="0"/>
        <w:adjustRightInd w:val="0"/>
        <w:spacing w:after="0" w:line="240" w:lineRule="auto"/>
        <w:jc w:val="both"/>
        <w:rPr>
          <w:rFonts w:ascii="Times New Roman" w:hAnsi="Times New Roman" w:cs="Times New Roman"/>
          <w:color w:val="FF0000"/>
          <w:sz w:val="24"/>
          <w:szCs w:val="24"/>
        </w:rPr>
      </w:pPr>
    </w:p>
    <w:p w14:paraId="48B517D7" w14:textId="110B2FC6" w:rsidR="00DE5E9B" w:rsidRPr="00437167" w:rsidRDefault="00DE5E9B" w:rsidP="00DE5E9B">
      <w:pPr>
        <w:spacing w:after="0"/>
        <w:jc w:val="both"/>
        <w:rPr>
          <w:rFonts w:ascii="Times New Roman" w:hAnsi="Times New Roman" w:cs="Times New Roman"/>
          <w:sz w:val="24"/>
          <w:szCs w:val="24"/>
        </w:rPr>
      </w:pPr>
      <w:r w:rsidRPr="00437167">
        <w:rPr>
          <w:rFonts w:ascii="Times New Roman" w:hAnsi="Times New Roman" w:cs="Times New Roman"/>
          <w:sz w:val="24"/>
          <w:szCs w:val="24"/>
        </w:rPr>
        <w:t>Hospitację przeprowadza kierownik</w:t>
      </w:r>
      <w:r w:rsidR="00090D07" w:rsidRPr="00437167">
        <w:rPr>
          <w:rFonts w:ascii="Times New Roman" w:hAnsi="Times New Roman" w:cs="Times New Roman"/>
          <w:sz w:val="24"/>
          <w:szCs w:val="24"/>
        </w:rPr>
        <w:t xml:space="preserve"> </w:t>
      </w:r>
      <w:r w:rsidRPr="00437167">
        <w:rPr>
          <w:rFonts w:ascii="Times New Roman" w:hAnsi="Times New Roman" w:cs="Times New Roman"/>
          <w:sz w:val="24"/>
          <w:szCs w:val="24"/>
        </w:rPr>
        <w:t>katedry, do któr</w:t>
      </w:r>
      <w:r w:rsidR="00C96ED6">
        <w:rPr>
          <w:rFonts w:ascii="Times New Roman" w:hAnsi="Times New Roman" w:cs="Times New Roman"/>
          <w:sz w:val="24"/>
          <w:szCs w:val="24"/>
        </w:rPr>
        <w:t>ej należy nauczyciel akademicki</w:t>
      </w:r>
      <w:r w:rsidRPr="00437167">
        <w:rPr>
          <w:rFonts w:ascii="Times New Roman" w:hAnsi="Times New Roman" w:cs="Times New Roman"/>
          <w:sz w:val="24"/>
          <w:szCs w:val="24"/>
        </w:rPr>
        <w:t xml:space="preserve"> prowadzący zajęcia poddawane ocenie.</w:t>
      </w:r>
      <w:r w:rsidR="00090D07" w:rsidRPr="00437167">
        <w:rPr>
          <w:rFonts w:ascii="Times New Roman" w:hAnsi="Times New Roman" w:cs="Times New Roman"/>
          <w:sz w:val="24"/>
          <w:szCs w:val="24"/>
        </w:rPr>
        <w:t xml:space="preserve"> </w:t>
      </w:r>
      <w:r w:rsidRPr="00437167">
        <w:rPr>
          <w:rFonts w:ascii="Times New Roman" w:hAnsi="Times New Roman" w:cs="Times New Roman"/>
          <w:sz w:val="24"/>
          <w:szCs w:val="24"/>
        </w:rPr>
        <w:t>Osoba dokonująca hospitacji zajęć powinna posiadać stopień naukowy co najmniej równy hospitowanemu nauczycielowi akademickiemu.</w:t>
      </w:r>
    </w:p>
    <w:p w14:paraId="495FB831" w14:textId="77777777" w:rsidR="00DE5E9B" w:rsidRPr="00437167" w:rsidRDefault="00DE5E9B" w:rsidP="00DE5E9B">
      <w:pPr>
        <w:spacing w:after="0"/>
        <w:jc w:val="both"/>
        <w:rPr>
          <w:rFonts w:ascii="Times New Roman" w:hAnsi="Times New Roman" w:cs="Times New Roman"/>
          <w:sz w:val="24"/>
          <w:szCs w:val="24"/>
        </w:rPr>
      </w:pPr>
    </w:p>
    <w:p w14:paraId="22D38CE5" w14:textId="4B4C745D" w:rsidR="00787FB4" w:rsidRPr="00437167" w:rsidRDefault="00090D07" w:rsidP="00DE5E9B">
      <w:pPr>
        <w:spacing w:after="0"/>
        <w:jc w:val="both"/>
        <w:rPr>
          <w:rFonts w:ascii="Times New Roman" w:hAnsi="Times New Roman" w:cs="Times New Roman"/>
          <w:sz w:val="24"/>
          <w:szCs w:val="24"/>
        </w:rPr>
      </w:pPr>
      <w:r w:rsidRPr="00437167">
        <w:rPr>
          <w:rFonts w:ascii="Times New Roman" w:hAnsi="Times New Roman" w:cs="Times New Roman"/>
          <w:sz w:val="24"/>
          <w:szCs w:val="24"/>
        </w:rPr>
        <w:t>W uzasadnionych przypadkach h</w:t>
      </w:r>
      <w:r w:rsidR="00DE5E9B" w:rsidRPr="00437167">
        <w:rPr>
          <w:rFonts w:ascii="Times New Roman" w:hAnsi="Times New Roman" w:cs="Times New Roman"/>
          <w:sz w:val="24"/>
          <w:szCs w:val="24"/>
        </w:rPr>
        <w:t xml:space="preserve">ospitacje zajęć mogą odbywać się częściej, w porozumieniu </w:t>
      </w:r>
      <w:r w:rsidR="00C96ED6">
        <w:rPr>
          <w:rFonts w:ascii="Times New Roman" w:hAnsi="Times New Roman" w:cs="Times New Roman"/>
          <w:sz w:val="24"/>
          <w:szCs w:val="24"/>
        </w:rPr>
        <w:br/>
      </w:r>
      <w:r w:rsidR="00A337B8" w:rsidRPr="00437167">
        <w:rPr>
          <w:rFonts w:ascii="Times New Roman" w:hAnsi="Times New Roman" w:cs="Times New Roman"/>
          <w:sz w:val="24"/>
          <w:szCs w:val="24"/>
        </w:rPr>
        <w:t xml:space="preserve">z nauczycielem, którego zajęcia mają zostać poddane ocenie, i za jego </w:t>
      </w:r>
      <w:r w:rsidR="00DE5E9B" w:rsidRPr="00437167">
        <w:rPr>
          <w:rFonts w:ascii="Times New Roman" w:hAnsi="Times New Roman" w:cs="Times New Roman"/>
          <w:sz w:val="24"/>
          <w:szCs w:val="24"/>
        </w:rPr>
        <w:t>zgodą.</w:t>
      </w:r>
    </w:p>
    <w:p w14:paraId="615060DA" w14:textId="63A08002" w:rsidR="00DE5E9B" w:rsidRPr="00437167" w:rsidRDefault="00DE5E9B" w:rsidP="00DE5E9B">
      <w:pPr>
        <w:spacing w:after="0"/>
        <w:jc w:val="both"/>
        <w:rPr>
          <w:rFonts w:ascii="Times New Roman" w:hAnsi="Times New Roman" w:cs="Times New Roman"/>
          <w:sz w:val="24"/>
          <w:szCs w:val="24"/>
        </w:rPr>
      </w:pPr>
    </w:p>
    <w:p w14:paraId="6E0E1DF2" w14:textId="77777777" w:rsidR="00DE5E9B" w:rsidRPr="00437167" w:rsidRDefault="00DE5E9B" w:rsidP="00DE5E9B">
      <w:pPr>
        <w:spacing w:after="0"/>
        <w:jc w:val="both"/>
        <w:rPr>
          <w:rFonts w:ascii="Times New Roman" w:hAnsi="Times New Roman" w:cs="Times New Roman"/>
          <w:sz w:val="24"/>
          <w:szCs w:val="24"/>
        </w:rPr>
      </w:pPr>
      <w:r w:rsidRPr="00437167">
        <w:rPr>
          <w:rFonts w:ascii="Times New Roman" w:hAnsi="Times New Roman" w:cs="Times New Roman"/>
          <w:sz w:val="24"/>
          <w:szCs w:val="24"/>
        </w:rPr>
        <w:t>Profesorowie i doktorzy habilitowani zatrudnieni na stanowisku profesora lub profesora uczelni</w:t>
      </w:r>
    </w:p>
    <w:p w14:paraId="1F5BAD63" w14:textId="4E783BB7" w:rsidR="00DE5E9B" w:rsidRPr="00437167" w:rsidRDefault="00DE5E9B" w:rsidP="00DE5E9B">
      <w:pPr>
        <w:spacing w:after="0"/>
        <w:jc w:val="both"/>
        <w:rPr>
          <w:rFonts w:ascii="Times New Roman" w:hAnsi="Times New Roman" w:cs="Times New Roman"/>
          <w:sz w:val="24"/>
          <w:szCs w:val="24"/>
        </w:rPr>
      </w:pPr>
      <w:r w:rsidRPr="00437167">
        <w:rPr>
          <w:rFonts w:ascii="Times New Roman" w:hAnsi="Times New Roman" w:cs="Times New Roman"/>
          <w:sz w:val="24"/>
          <w:szCs w:val="24"/>
        </w:rPr>
        <w:t>są zobowiązani przynajmniej raz na dwa lata zaprosić na prowadzone przez siebie zajęcia</w:t>
      </w:r>
      <w:r w:rsidR="00E25648" w:rsidRPr="00437167">
        <w:rPr>
          <w:rFonts w:ascii="Times New Roman" w:hAnsi="Times New Roman" w:cs="Times New Roman"/>
          <w:sz w:val="24"/>
          <w:szCs w:val="24"/>
        </w:rPr>
        <w:t xml:space="preserve"> </w:t>
      </w:r>
      <w:r w:rsidRPr="00437167">
        <w:rPr>
          <w:rFonts w:ascii="Times New Roman" w:hAnsi="Times New Roman" w:cs="Times New Roman"/>
          <w:sz w:val="24"/>
          <w:szCs w:val="24"/>
        </w:rPr>
        <w:t>innego specjalistę (specjalistów) z danej dziedziny. Należy udokumentować na piśmie każdorazowo tego typu hospitację i przedstawić do wiadomości dyrektora</w:t>
      </w:r>
      <w:r w:rsidR="00E25648" w:rsidRPr="00437167">
        <w:rPr>
          <w:rFonts w:ascii="Times New Roman" w:hAnsi="Times New Roman" w:cs="Times New Roman"/>
          <w:sz w:val="24"/>
          <w:szCs w:val="24"/>
        </w:rPr>
        <w:t xml:space="preserve"> </w:t>
      </w:r>
      <w:r w:rsidRPr="00437167">
        <w:rPr>
          <w:rFonts w:ascii="Times New Roman" w:hAnsi="Times New Roman" w:cs="Times New Roman"/>
          <w:sz w:val="24"/>
          <w:szCs w:val="24"/>
        </w:rPr>
        <w:t>/</w:t>
      </w:r>
      <w:r w:rsidR="00E25648" w:rsidRPr="00437167">
        <w:rPr>
          <w:rFonts w:ascii="Times New Roman" w:hAnsi="Times New Roman" w:cs="Times New Roman"/>
          <w:sz w:val="24"/>
          <w:szCs w:val="24"/>
        </w:rPr>
        <w:t xml:space="preserve"> </w:t>
      </w:r>
      <w:r w:rsidRPr="00437167">
        <w:rPr>
          <w:rFonts w:ascii="Times New Roman" w:hAnsi="Times New Roman" w:cs="Times New Roman"/>
          <w:sz w:val="24"/>
          <w:szCs w:val="24"/>
        </w:rPr>
        <w:t>kierownika jednostki organizacyjnej.</w:t>
      </w:r>
    </w:p>
    <w:p w14:paraId="06EC8936" w14:textId="3B588887" w:rsidR="00E32996" w:rsidRPr="00437167" w:rsidRDefault="00E32996" w:rsidP="00DE5E9B">
      <w:pPr>
        <w:spacing w:after="0"/>
        <w:jc w:val="both"/>
        <w:rPr>
          <w:rFonts w:ascii="Times New Roman" w:hAnsi="Times New Roman" w:cs="Times New Roman"/>
          <w:sz w:val="24"/>
          <w:szCs w:val="24"/>
        </w:rPr>
      </w:pPr>
    </w:p>
    <w:p w14:paraId="727473D4" w14:textId="3473258F" w:rsidR="00E32996" w:rsidRPr="00437167" w:rsidRDefault="00E32996" w:rsidP="00E32996">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Wnioski po przeprowadzonej hospitacji </w:t>
      </w:r>
      <w:r w:rsidR="00AE77BD" w:rsidRPr="00437167">
        <w:rPr>
          <w:rFonts w:ascii="Times New Roman" w:hAnsi="Times New Roman" w:cs="Times New Roman"/>
          <w:sz w:val="24"/>
          <w:szCs w:val="24"/>
        </w:rPr>
        <w:t xml:space="preserve">kierownik </w:t>
      </w:r>
      <w:r w:rsidRPr="00437167">
        <w:rPr>
          <w:rFonts w:ascii="Times New Roman" w:hAnsi="Times New Roman" w:cs="Times New Roman"/>
          <w:sz w:val="24"/>
          <w:szCs w:val="24"/>
        </w:rPr>
        <w:t xml:space="preserve">sporządza się w formie pisemnej, </w:t>
      </w:r>
      <w:r w:rsidR="00C96ED6">
        <w:rPr>
          <w:rFonts w:ascii="Times New Roman" w:hAnsi="Times New Roman" w:cs="Times New Roman"/>
          <w:sz w:val="24"/>
          <w:szCs w:val="24"/>
        </w:rPr>
        <w:br/>
      </w:r>
      <w:r w:rsidRPr="00437167">
        <w:rPr>
          <w:rFonts w:ascii="Times New Roman" w:hAnsi="Times New Roman" w:cs="Times New Roman"/>
          <w:sz w:val="24"/>
          <w:szCs w:val="24"/>
        </w:rPr>
        <w:t xml:space="preserve">z </w:t>
      </w:r>
      <w:r w:rsidR="00A337B8" w:rsidRPr="00437167">
        <w:rPr>
          <w:rFonts w:ascii="Times New Roman" w:hAnsi="Times New Roman" w:cs="Times New Roman"/>
          <w:sz w:val="24"/>
          <w:szCs w:val="24"/>
        </w:rPr>
        <w:t xml:space="preserve">wykorzystaniem </w:t>
      </w:r>
      <w:r w:rsidRPr="00437167">
        <w:rPr>
          <w:rFonts w:ascii="Times New Roman" w:hAnsi="Times New Roman" w:cs="Times New Roman"/>
          <w:sz w:val="24"/>
          <w:szCs w:val="24"/>
        </w:rPr>
        <w:t>„Arkusza oceny hospitowanych zajęć dydaktycznych”</w:t>
      </w:r>
      <w:r w:rsidR="00A337B8" w:rsidRPr="00437167">
        <w:rPr>
          <w:rFonts w:ascii="Times New Roman" w:hAnsi="Times New Roman" w:cs="Times New Roman"/>
          <w:sz w:val="24"/>
          <w:szCs w:val="24"/>
        </w:rPr>
        <w:t>,</w:t>
      </w:r>
      <w:r w:rsidRPr="00437167">
        <w:rPr>
          <w:rFonts w:ascii="Times New Roman" w:hAnsi="Times New Roman" w:cs="Times New Roman"/>
          <w:sz w:val="24"/>
          <w:szCs w:val="24"/>
        </w:rPr>
        <w:t xml:space="preserve"> stanowiącego załącznik </w:t>
      </w:r>
      <w:r w:rsidR="00E25648" w:rsidRPr="00437167">
        <w:rPr>
          <w:rFonts w:ascii="Times New Roman" w:hAnsi="Times New Roman" w:cs="Times New Roman"/>
          <w:sz w:val="24"/>
          <w:szCs w:val="24"/>
        </w:rPr>
        <w:t>nr 1 do Zarządzeni</w:t>
      </w:r>
      <w:r w:rsidR="00090D07" w:rsidRPr="00437167">
        <w:rPr>
          <w:rFonts w:ascii="Times New Roman" w:hAnsi="Times New Roman" w:cs="Times New Roman"/>
          <w:sz w:val="24"/>
          <w:szCs w:val="24"/>
        </w:rPr>
        <w:t>a</w:t>
      </w:r>
      <w:r w:rsidRPr="00437167">
        <w:rPr>
          <w:rFonts w:ascii="Times New Roman" w:hAnsi="Times New Roman" w:cs="Times New Roman"/>
          <w:sz w:val="24"/>
          <w:szCs w:val="24"/>
        </w:rPr>
        <w:t xml:space="preserve"> Nr RKR.Z.0211.34.2022 Prorektora ds. Kształcenia i Rozwoju Uniwersytetu Pedagogicznego im. Komisji Edukacji Narodowej w Krakowie z dnia 10 października 2022 roku w sprawie: wprowadzenia zasad hospitacji zajęć dydaktycznych. </w:t>
      </w:r>
    </w:p>
    <w:p w14:paraId="3E6B6607" w14:textId="77777777" w:rsidR="00E32996" w:rsidRPr="00437167" w:rsidRDefault="00E32996" w:rsidP="00E32996">
      <w:pPr>
        <w:spacing w:after="0"/>
        <w:jc w:val="both"/>
        <w:rPr>
          <w:rFonts w:ascii="Times New Roman" w:hAnsi="Times New Roman" w:cs="Times New Roman"/>
          <w:sz w:val="24"/>
          <w:szCs w:val="24"/>
        </w:rPr>
      </w:pPr>
    </w:p>
    <w:p w14:paraId="4E7A6774" w14:textId="43E658B7" w:rsidR="00E32996" w:rsidRPr="00437167" w:rsidRDefault="00E32996" w:rsidP="00E32996">
      <w:pPr>
        <w:spacing w:after="0"/>
        <w:jc w:val="both"/>
        <w:rPr>
          <w:rFonts w:ascii="Times New Roman" w:hAnsi="Times New Roman" w:cs="Times New Roman"/>
          <w:sz w:val="24"/>
          <w:szCs w:val="24"/>
        </w:rPr>
      </w:pPr>
      <w:r w:rsidRPr="00437167">
        <w:rPr>
          <w:rFonts w:ascii="Times New Roman" w:hAnsi="Times New Roman" w:cs="Times New Roman"/>
          <w:sz w:val="24"/>
          <w:szCs w:val="24"/>
        </w:rPr>
        <w:t>Wgląd w wyniki i dokumentację pohospitacyjną mają: hospitowany nauczyciel, przełożony hospitowanego nauczyciela, Kierunkowa Rada Jakości Kształcenia, a także Prorektor ds. Kształcenia i Rozwoju, Senacka Komisja ds. Dydaktyki i Jakości Kształcenia, Uniwersytecka Rada ds. Jakości Kształcenia.</w:t>
      </w:r>
    </w:p>
    <w:p w14:paraId="4A79B25A" w14:textId="77777777" w:rsidR="00DE5E9B" w:rsidRPr="00437167" w:rsidRDefault="00DE5E9B" w:rsidP="00DE5E9B">
      <w:pPr>
        <w:spacing w:after="0"/>
        <w:jc w:val="both"/>
        <w:rPr>
          <w:rFonts w:ascii="Times New Roman" w:hAnsi="Times New Roman" w:cs="Times New Roman"/>
          <w:sz w:val="24"/>
          <w:szCs w:val="24"/>
        </w:rPr>
      </w:pPr>
    </w:p>
    <w:p w14:paraId="742D44EA" w14:textId="77777777" w:rsidR="00787FB4" w:rsidRPr="00437167" w:rsidRDefault="00787FB4" w:rsidP="00787FB4">
      <w:pPr>
        <w:spacing w:after="0"/>
        <w:jc w:val="both"/>
        <w:rPr>
          <w:rFonts w:ascii="Times New Roman" w:hAnsi="Times New Roman" w:cs="Times New Roman"/>
          <w:sz w:val="24"/>
          <w:szCs w:val="24"/>
        </w:rPr>
      </w:pPr>
    </w:p>
    <w:p w14:paraId="5EC78A62" w14:textId="2DC38748" w:rsidR="007C3710" w:rsidRPr="00437167" w:rsidRDefault="007C3710" w:rsidP="00B55237">
      <w:pPr>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Ocena okresowa nauczycieli akademickich</w:t>
      </w:r>
    </w:p>
    <w:p w14:paraId="5E87062C" w14:textId="403A9509" w:rsidR="007C3710" w:rsidRPr="00437167" w:rsidRDefault="00B55237" w:rsidP="00863B28">
      <w:pPr>
        <w:spacing w:after="0"/>
        <w:jc w:val="both"/>
        <w:rPr>
          <w:rFonts w:ascii="Times New Roman" w:hAnsi="Times New Roman" w:cs="Times New Roman"/>
          <w:sz w:val="24"/>
          <w:szCs w:val="24"/>
        </w:rPr>
      </w:pPr>
      <w:r w:rsidRPr="00437167">
        <w:rPr>
          <w:rFonts w:ascii="Times New Roman" w:hAnsi="Times New Roman" w:cs="Times New Roman"/>
          <w:sz w:val="24"/>
          <w:szCs w:val="24"/>
        </w:rPr>
        <w:t>Zgodnie z</w:t>
      </w:r>
      <w:r w:rsidR="00863B28" w:rsidRPr="00437167">
        <w:rPr>
          <w:rFonts w:ascii="Times New Roman" w:hAnsi="Times New Roman" w:cs="Times New Roman"/>
          <w:sz w:val="24"/>
          <w:szCs w:val="24"/>
        </w:rPr>
        <w:t xml:space="preserve"> ustawą</w:t>
      </w:r>
      <w:r w:rsidRPr="00437167">
        <w:rPr>
          <w:rFonts w:ascii="Times New Roman" w:hAnsi="Times New Roman" w:cs="Times New Roman"/>
          <w:sz w:val="24"/>
          <w:szCs w:val="24"/>
        </w:rPr>
        <w:t xml:space="preserve"> </w:t>
      </w:r>
      <w:r w:rsidRPr="00437167">
        <w:rPr>
          <w:rFonts w:ascii="Times New Roman" w:hAnsi="Times New Roman" w:cs="Times New Roman"/>
          <w:i/>
          <w:iCs/>
          <w:sz w:val="24"/>
          <w:szCs w:val="24"/>
        </w:rPr>
        <w:t>Praw</w:t>
      </w:r>
      <w:r w:rsidR="00863B28" w:rsidRPr="00437167">
        <w:rPr>
          <w:rFonts w:ascii="Times New Roman" w:hAnsi="Times New Roman" w:cs="Times New Roman"/>
          <w:i/>
          <w:iCs/>
          <w:sz w:val="24"/>
          <w:szCs w:val="24"/>
        </w:rPr>
        <w:t>o</w:t>
      </w:r>
      <w:r w:rsidRPr="00437167">
        <w:rPr>
          <w:rFonts w:ascii="Times New Roman" w:hAnsi="Times New Roman" w:cs="Times New Roman"/>
          <w:i/>
          <w:iCs/>
          <w:sz w:val="24"/>
          <w:szCs w:val="24"/>
        </w:rPr>
        <w:t xml:space="preserve"> o szkolnictwie wyższym i nauce</w:t>
      </w:r>
      <w:r w:rsidRPr="00437167">
        <w:rPr>
          <w:rFonts w:ascii="Times New Roman" w:hAnsi="Times New Roman" w:cs="Times New Roman"/>
          <w:sz w:val="24"/>
          <w:szCs w:val="24"/>
        </w:rPr>
        <w:t xml:space="preserve">, nauczyciele akademiccy podlegają obowiązkowej ocenie okresowej. </w:t>
      </w:r>
      <w:r w:rsidR="00863B28" w:rsidRPr="00437167">
        <w:rPr>
          <w:rFonts w:ascii="Times New Roman" w:hAnsi="Times New Roman" w:cs="Times New Roman"/>
          <w:sz w:val="24"/>
          <w:szCs w:val="24"/>
        </w:rPr>
        <w:t xml:space="preserve">Proces </w:t>
      </w:r>
      <w:r w:rsidR="00A337B8" w:rsidRPr="00437167">
        <w:rPr>
          <w:rFonts w:ascii="Times New Roman" w:hAnsi="Times New Roman" w:cs="Times New Roman"/>
          <w:sz w:val="24"/>
          <w:szCs w:val="24"/>
        </w:rPr>
        <w:t>ten jest uregulowany</w:t>
      </w:r>
      <w:r w:rsidR="00863B28" w:rsidRPr="00437167">
        <w:rPr>
          <w:rFonts w:ascii="Times New Roman" w:hAnsi="Times New Roman" w:cs="Times New Roman"/>
          <w:sz w:val="24"/>
          <w:szCs w:val="24"/>
        </w:rPr>
        <w:t xml:space="preserve"> </w:t>
      </w:r>
      <w:r w:rsidR="00A337B8" w:rsidRPr="00437167">
        <w:rPr>
          <w:rFonts w:ascii="Times New Roman" w:hAnsi="Times New Roman" w:cs="Times New Roman"/>
          <w:sz w:val="24"/>
          <w:szCs w:val="24"/>
        </w:rPr>
        <w:t>w Zarządzeniu</w:t>
      </w:r>
      <w:r w:rsidR="00863B28" w:rsidRPr="00437167">
        <w:rPr>
          <w:rFonts w:ascii="Times New Roman" w:hAnsi="Times New Roman" w:cs="Times New Roman"/>
          <w:sz w:val="24"/>
          <w:szCs w:val="24"/>
        </w:rPr>
        <w:t xml:space="preserve"> Rektora Nr R/Z.0201-36/2020. </w:t>
      </w:r>
    </w:p>
    <w:p w14:paraId="0309E5DA" w14:textId="66D6161A" w:rsidR="00B55237" w:rsidRPr="00437167" w:rsidRDefault="00B55237" w:rsidP="00BA2627">
      <w:pPr>
        <w:spacing w:after="0"/>
        <w:rPr>
          <w:rFonts w:ascii="Times New Roman" w:hAnsi="Times New Roman" w:cs="Times New Roman"/>
          <w:sz w:val="24"/>
          <w:szCs w:val="24"/>
        </w:rPr>
      </w:pPr>
    </w:p>
    <w:p w14:paraId="3E1ADCD4" w14:textId="274209D6" w:rsidR="00863B28" w:rsidRPr="00437167" w:rsidRDefault="00863B28" w:rsidP="00863B28">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Ocena okresowa dokonywana jest nie rzadziej niż raz na 4 lata lub na wniosek Rektora zgodnie z art. 128 ustawy oraz Statutem Uniwersytetu Pedagogicznego. </w:t>
      </w:r>
    </w:p>
    <w:p w14:paraId="56D53429" w14:textId="4C3EDB64" w:rsidR="00863B28" w:rsidRPr="00437167" w:rsidRDefault="00863B28" w:rsidP="00BA2627">
      <w:pPr>
        <w:spacing w:after="0"/>
        <w:rPr>
          <w:rFonts w:ascii="Times New Roman" w:hAnsi="Times New Roman" w:cs="Times New Roman"/>
          <w:sz w:val="24"/>
          <w:szCs w:val="24"/>
        </w:rPr>
      </w:pPr>
    </w:p>
    <w:p w14:paraId="1E222A78" w14:textId="77777777" w:rsidR="00863B28" w:rsidRPr="00437167" w:rsidRDefault="00863B28" w:rsidP="00863B28">
      <w:pPr>
        <w:spacing w:after="0"/>
        <w:jc w:val="both"/>
        <w:rPr>
          <w:rFonts w:ascii="Times New Roman" w:hAnsi="Times New Roman" w:cs="Times New Roman"/>
          <w:sz w:val="24"/>
          <w:szCs w:val="24"/>
        </w:rPr>
      </w:pPr>
      <w:r w:rsidRPr="00437167">
        <w:rPr>
          <w:rFonts w:ascii="Times New Roman" w:hAnsi="Times New Roman" w:cs="Times New Roman"/>
          <w:sz w:val="24"/>
          <w:szCs w:val="24"/>
        </w:rPr>
        <w:t>Podstawą oceny okresowej:</w:t>
      </w:r>
    </w:p>
    <w:p w14:paraId="1FC40A8C" w14:textId="5243319C" w:rsidR="00863B28" w:rsidRPr="00437167" w:rsidRDefault="00863B28">
      <w:pPr>
        <w:pStyle w:val="Akapitzlist"/>
        <w:numPr>
          <w:ilvl w:val="0"/>
          <w:numId w:val="21"/>
        </w:numPr>
        <w:spacing w:after="0"/>
        <w:jc w:val="both"/>
        <w:rPr>
          <w:rFonts w:ascii="Times New Roman" w:hAnsi="Times New Roman" w:cs="Times New Roman"/>
          <w:sz w:val="24"/>
          <w:szCs w:val="24"/>
        </w:rPr>
      </w:pPr>
      <w:r w:rsidRPr="00437167">
        <w:rPr>
          <w:rFonts w:ascii="Times New Roman" w:hAnsi="Times New Roman" w:cs="Times New Roman"/>
          <w:sz w:val="24"/>
          <w:szCs w:val="24"/>
        </w:rPr>
        <w:t>pracowników dydaktycznych – jest działalność dydaktyczna, organizacyjna, badawcza, a w przypadku lektorów i instruktorów – działalność dydaktyczna i organizacyjna,</w:t>
      </w:r>
    </w:p>
    <w:p w14:paraId="3ED5653E" w14:textId="63FDA7B2" w:rsidR="00863B28" w:rsidRPr="00437167" w:rsidRDefault="00863B28">
      <w:pPr>
        <w:pStyle w:val="Akapitzlist"/>
        <w:numPr>
          <w:ilvl w:val="0"/>
          <w:numId w:val="21"/>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pracowników badawczo-dydaktycznych – jest działalność badawcza, dydaktyczna </w:t>
      </w:r>
      <w:r w:rsidR="00C96ED6">
        <w:rPr>
          <w:rFonts w:ascii="Times New Roman" w:hAnsi="Times New Roman" w:cs="Times New Roman"/>
          <w:sz w:val="24"/>
          <w:szCs w:val="24"/>
        </w:rPr>
        <w:br/>
      </w:r>
      <w:r w:rsidRPr="00437167">
        <w:rPr>
          <w:rFonts w:ascii="Times New Roman" w:hAnsi="Times New Roman" w:cs="Times New Roman"/>
          <w:sz w:val="24"/>
          <w:szCs w:val="24"/>
        </w:rPr>
        <w:t>i organizacyjna,</w:t>
      </w:r>
    </w:p>
    <w:p w14:paraId="1B99C0D6" w14:textId="73CB9B2F" w:rsidR="00863B28" w:rsidRPr="00437167" w:rsidRDefault="00863B28">
      <w:pPr>
        <w:pStyle w:val="Akapitzlist"/>
        <w:numPr>
          <w:ilvl w:val="0"/>
          <w:numId w:val="21"/>
        </w:numPr>
        <w:spacing w:after="0"/>
        <w:jc w:val="both"/>
        <w:rPr>
          <w:rFonts w:ascii="Times New Roman" w:hAnsi="Times New Roman" w:cs="Times New Roman"/>
          <w:sz w:val="24"/>
          <w:szCs w:val="24"/>
        </w:rPr>
      </w:pPr>
      <w:r w:rsidRPr="00437167">
        <w:rPr>
          <w:rFonts w:ascii="Times New Roman" w:hAnsi="Times New Roman" w:cs="Times New Roman"/>
          <w:sz w:val="24"/>
          <w:szCs w:val="24"/>
        </w:rPr>
        <w:t>pracowników badawczych – jest działalność badawcza oraz organizacyjna,</w:t>
      </w:r>
    </w:p>
    <w:p w14:paraId="227364A5" w14:textId="65C083E6" w:rsidR="00863B28" w:rsidRPr="00437167" w:rsidRDefault="00863B28">
      <w:pPr>
        <w:pStyle w:val="Akapitzlist"/>
        <w:numPr>
          <w:ilvl w:val="0"/>
          <w:numId w:val="21"/>
        </w:numPr>
        <w:spacing w:after="0"/>
        <w:jc w:val="both"/>
        <w:rPr>
          <w:rFonts w:ascii="Times New Roman" w:hAnsi="Times New Roman" w:cs="Times New Roman"/>
          <w:sz w:val="24"/>
          <w:szCs w:val="24"/>
        </w:rPr>
      </w:pPr>
      <w:r w:rsidRPr="00437167">
        <w:rPr>
          <w:rFonts w:ascii="Times New Roman" w:hAnsi="Times New Roman" w:cs="Times New Roman"/>
          <w:sz w:val="24"/>
          <w:szCs w:val="24"/>
        </w:rPr>
        <w:lastRenderedPageBreak/>
        <w:t>nauczycieli akademickich w dziedzinie sztuki</w:t>
      </w:r>
      <w:r w:rsidR="00A337B8"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 jest również działalność artystyczna.</w:t>
      </w:r>
    </w:p>
    <w:p w14:paraId="19299896" w14:textId="011A1EE0" w:rsidR="00863B28" w:rsidRPr="00437167" w:rsidRDefault="00863B28" w:rsidP="00863B28">
      <w:pPr>
        <w:spacing w:after="0"/>
        <w:jc w:val="both"/>
        <w:rPr>
          <w:rFonts w:ascii="Times New Roman" w:hAnsi="Times New Roman" w:cs="Times New Roman"/>
          <w:sz w:val="24"/>
          <w:szCs w:val="24"/>
        </w:rPr>
      </w:pPr>
    </w:p>
    <w:p w14:paraId="332018AF" w14:textId="3316D6E0" w:rsidR="00863B28" w:rsidRPr="00437167" w:rsidRDefault="00863B28" w:rsidP="00863B28">
      <w:pPr>
        <w:spacing w:after="0"/>
        <w:jc w:val="both"/>
        <w:rPr>
          <w:rFonts w:ascii="Times New Roman" w:hAnsi="Times New Roman" w:cs="Times New Roman"/>
          <w:sz w:val="24"/>
          <w:szCs w:val="24"/>
        </w:rPr>
      </w:pPr>
      <w:r w:rsidRPr="00437167">
        <w:rPr>
          <w:rFonts w:ascii="Times New Roman" w:hAnsi="Times New Roman" w:cs="Times New Roman"/>
          <w:sz w:val="24"/>
          <w:szCs w:val="24"/>
        </w:rPr>
        <w:t>Oceny okresowej nauc</w:t>
      </w:r>
      <w:r w:rsidR="00C96ED6">
        <w:rPr>
          <w:rFonts w:ascii="Times New Roman" w:hAnsi="Times New Roman" w:cs="Times New Roman"/>
          <w:sz w:val="24"/>
          <w:szCs w:val="24"/>
        </w:rPr>
        <w:t>zyciela akademickiego dokonuje Dyrektor I</w:t>
      </w:r>
      <w:r w:rsidRPr="00437167">
        <w:rPr>
          <w:rFonts w:ascii="Times New Roman" w:hAnsi="Times New Roman" w:cs="Times New Roman"/>
          <w:sz w:val="24"/>
          <w:szCs w:val="24"/>
        </w:rPr>
        <w:t>nstytutu</w:t>
      </w:r>
      <w:r w:rsidR="00A337B8" w:rsidRPr="00437167">
        <w:rPr>
          <w:rFonts w:ascii="Times New Roman" w:hAnsi="Times New Roman" w:cs="Times New Roman"/>
          <w:sz w:val="24"/>
          <w:szCs w:val="24"/>
        </w:rPr>
        <w:t>,</w:t>
      </w:r>
      <w:r w:rsidRPr="00437167">
        <w:rPr>
          <w:rFonts w:ascii="Times New Roman" w:hAnsi="Times New Roman" w:cs="Times New Roman"/>
          <w:sz w:val="24"/>
          <w:szCs w:val="24"/>
        </w:rPr>
        <w:t xml:space="preserve"> po weryfikacji danych do oceny działalności badawczej przez przewodniczącego rady dyscypliny</w:t>
      </w:r>
      <w:r w:rsidR="00E25648" w:rsidRPr="00437167">
        <w:rPr>
          <w:rFonts w:ascii="Times New Roman" w:hAnsi="Times New Roman" w:cs="Times New Roman"/>
          <w:sz w:val="24"/>
          <w:szCs w:val="24"/>
        </w:rPr>
        <w:t xml:space="preserve"> </w:t>
      </w:r>
      <w:r w:rsidRPr="00437167">
        <w:rPr>
          <w:rFonts w:ascii="Times New Roman" w:hAnsi="Times New Roman" w:cs="Times New Roman"/>
          <w:sz w:val="24"/>
          <w:szCs w:val="24"/>
        </w:rPr>
        <w:t>/</w:t>
      </w:r>
      <w:r w:rsidR="00E25648" w:rsidRPr="00437167">
        <w:rPr>
          <w:rFonts w:ascii="Times New Roman" w:hAnsi="Times New Roman" w:cs="Times New Roman"/>
          <w:sz w:val="24"/>
          <w:szCs w:val="24"/>
        </w:rPr>
        <w:t xml:space="preserve"> </w:t>
      </w:r>
      <w:r w:rsidRPr="00437167">
        <w:rPr>
          <w:rFonts w:ascii="Times New Roman" w:hAnsi="Times New Roman" w:cs="Times New Roman"/>
          <w:sz w:val="24"/>
          <w:szCs w:val="24"/>
        </w:rPr>
        <w:t>pełnomocnika ds. rozwoju dyscypliny</w:t>
      </w:r>
      <w:r w:rsidR="00A337B8" w:rsidRPr="00437167">
        <w:rPr>
          <w:rFonts w:ascii="Times New Roman" w:hAnsi="Times New Roman" w:cs="Times New Roman"/>
          <w:sz w:val="24"/>
          <w:szCs w:val="24"/>
        </w:rPr>
        <w:t>,</w:t>
      </w:r>
      <w:r w:rsidRPr="00437167">
        <w:rPr>
          <w:rFonts w:ascii="Times New Roman" w:hAnsi="Times New Roman" w:cs="Times New Roman"/>
          <w:sz w:val="24"/>
          <w:szCs w:val="24"/>
        </w:rPr>
        <w:t xml:space="preserve"> albo dyrektor jednostki ogólnouczelnianej. Oceny prorektorów, dyrektorów instytutu i dyrektorów jednostek ogólnouczelnianych dokonuje Rektor. Szczegółowe kryteria oceny reguluje załącznik do ww. Zarządzenia. </w:t>
      </w:r>
    </w:p>
    <w:p w14:paraId="7E09D811" w14:textId="77777777" w:rsidR="009B695B" w:rsidRPr="00437167" w:rsidRDefault="009B695B" w:rsidP="00A3648D">
      <w:pPr>
        <w:spacing w:after="0"/>
        <w:jc w:val="center"/>
        <w:rPr>
          <w:rFonts w:ascii="Times New Roman" w:hAnsi="Times New Roman" w:cs="Times New Roman"/>
          <w:b/>
          <w:bCs/>
          <w:sz w:val="24"/>
          <w:szCs w:val="24"/>
          <w:highlight w:val="yellow"/>
        </w:rPr>
      </w:pPr>
    </w:p>
    <w:p w14:paraId="020E7E90" w14:textId="2545B3A7" w:rsidR="00863B28" w:rsidRPr="00437167" w:rsidRDefault="00A3648D" w:rsidP="00A3648D">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Realizacja programu studiów</w:t>
      </w:r>
    </w:p>
    <w:p w14:paraId="5ED775A3" w14:textId="77777777" w:rsidR="000C2488" w:rsidRPr="00437167" w:rsidRDefault="000C2488" w:rsidP="00A3648D">
      <w:pPr>
        <w:spacing w:after="0"/>
        <w:jc w:val="center"/>
        <w:rPr>
          <w:rFonts w:ascii="Times New Roman" w:hAnsi="Times New Roman" w:cs="Times New Roman"/>
          <w:b/>
          <w:bCs/>
          <w:sz w:val="24"/>
          <w:szCs w:val="24"/>
        </w:rPr>
      </w:pPr>
    </w:p>
    <w:p w14:paraId="6F68F5A4" w14:textId="77777777" w:rsidR="00094862" w:rsidRPr="00437167" w:rsidRDefault="00094862" w:rsidP="00094862">
      <w:pPr>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Przyjęcia na studia</w:t>
      </w:r>
    </w:p>
    <w:p w14:paraId="28A47DC7" w14:textId="77777777" w:rsidR="00094862" w:rsidRPr="00437167" w:rsidRDefault="00094862" w:rsidP="00094862">
      <w:pPr>
        <w:rPr>
          <w:rFonts w:ascii="Times New Roman" w:hAnsi="Times New Roman" w:cs="Times New Roman"/>
          <w:sz w:val="24"/>
          <w:szCs w:val="24"/>
        </w:rPr>
      </w:pPr>
      <w:r w:rsidRPr="00437167">
        <w:rPr>
          <w:rFonts w:ascii="Times New Roman" w:hAnsi="Times New Roman" w:cs="Times New Roman"/>
          <w:sz w:val="24"/>
          <w:szCs w:val="24"/>
        </w:rPr>
        <w:t xml:space="preserve">Podstawa: </w:t>
      </w:r>
    </w:p>
    <w:p w14:paraId="497A1608" w14:textId="58786CEC" w:rsidR="00094862" w:rsidRPr="00437167" w:rsidRDefault="00094862" w:rsidP="00094862">
      <w:pPr>
        <w:jc w:val="both"/>
        <w:rPr>
          <w:rFonts w:ascii="Times New Roman" w:hAnsi="Times New Roman" w:cs="Times New Roman"/>
          <w:b/>
          <w:bCs/>
          <w:sz w:val="24"/>
          <w:szCs w:val="24"/>
        </w:rPr>
      </w:pPr>
      <w:r w:rsidRPr="00437167">
        <w:rPr>
          <w:rFonts w:ascii="Times New Roman" w:hAnsi="Times New Roman" w:cs="Times New Roman"/>
          <w:sz w:val="24"/>
          <w:szCs w:val="24"/>
        </w:rPr>
        <w:t xml:space="preserve">Zarządzenie Nr RKR.Z.0211.20.2022 Prorektora ds. Kształcenia i Rozwoju Uniwersytetu Pedagogicznego im. Komisji Edukacji Narodowej w Krakowie z dnia 29 czerwca 2022 roku </w:t>
      </w:r>
      <w:r w:rsidR="00C96ED6">
        <w:rPr>
          <w:rFonts w:ascii="Times New Roman" w:hAnsi="Times New Roman" w:cs="Times New Roman"/>
          <w:sz w:val="24"/>
          <w:szCs w:val="24"/>
        </w:rPr>
        <w:br/>
      </w:r>
      <w:r w:rsidRPr="00437167">
        <w:rPr>
          <w:rFonts w:ascii="Times New Roman" w:hAnsi="Times New Roman" w:cs="Times New Roman"/>
          <w:sz w:val="24"/>
          <w:szCs w:val="24"/>
        </w:rPr>
        <w:t>w sprawie: zakresu zadań i uprawnień Przewodniczących oraz zadań i obowiązków Sekretarzy Komisji Rekrutacyjnych na rok akademicki 2022/2023 oraz zasad dokonywania wpisów na listę studentów [dokument publikowany każdego roku]</w:t>
      </w:r>
    </w:p>
    <w:p w14:paraId="6BAC0978" w14:textId="77777777" w:rsidR="00094862" w:rsidRPr="00437167" w:rsidRDefault="00094862" w:rsidP="00094862">
      <w:pPr>
        <w:jc w:val="both"/>
        <w:rPr>
          <w:rFonts w:ascii="Times New Roman" w:hAnsi="Times New Roman" w:cs="Times New Roman"/>
          <w:b/>
          <w:bCs/>
          <w:sz w:val="24"/>
          <w:szCs w:val="24"/>
          <w:highlight w:val="yellow"/>
        </w:rPr>
      </w:pPr>
      <w:r w:rsidRPr="00437167">
        <w:rPr>
          <w:rFonts w:ascii="Times New Roman" w:hAnsi="Times New Roman" w:cs="Times New Roman"/>
          <w:sz w:val="24"/>
          <w:szCs w:val="24"/>
        </w:rPr>
        <w:t>Zarządzenie Nr R.Z.0211.38.2022 Rektora Uniwersytetu Pedagogicznego im. Komisji Edukacji Narodowej w Krakowie z dnia 9 czerwca 2022 roku w sprawie: zasad podejmowania i odbywania studiów wyższych w Uniwersytecie Pedagogicznym im. Komisji Edukacji Narodowej w Krakowie przez cudzoziemców</w:t>
      </w:r>
    </w:p>
    <w:p w14:paraId="50ABF7C6" w14:textId="0BEB7C58" w:rsidR="00094862" w:rsidRPr="00437167" w:rsidRDefault="00094862" w:rsidP="00094862">
      <w:pPr>
        <w:jc w:val="both"/>
        <w:rPr>
          <w:rFonts w:ascii="Times New Roman" w:hAnsi="Times New Roman" w:cs="Times New Roman"/>
          <w:sz w:val="24"/>
          <w:szCs w:val="24"/>
        </w:rPr>
      </w:pPr>
      <w:r w:rsidRPr="00437167">
        <w:rPr>
          <w:rFonts w:ascii="Times New Roman" w:hAnsi="Times New Roman" w:cs="Times New Roman"/>
          <w:sz w:val="24"/>
          <w:szCs w:val="24"/>
        </w:rPr>
        <w:t>Uchwała nr 2.26.04.2021 Senatu Uniwersytetu Pedagogicznego im. Komisji Edukacji Narodowej w Krakowie z dnia 26 kwietnia 2021 roku w sprawie: warunków rekrutacji na I rok studiów stacjonarnych i niestacjonarnych laureatów i finalistów olimpiad stopnia centralnego, laureatów konkursów międzynarodowych oraz ogólnopolskich, w tym organizowanych przez Uczelnię w roku 2024/2025</w:t>
      </w:r>
    </w:p>
    <w:p w14:paraId="77778314" w14:textId="1F7DBCF4" w:rsidR="00094862" w:rsidRPr="00437167" w:rsidRDefault="00094862" w:rsidP="00094862">
      <w:pPr>
        <w:spacing w:after="0"/>
        <w:jc w:val="both"/>
        <w:rPr>
          <w:rFonts w:ascii="Times New Roman" w:hAnsi="Times New Roman" w:cs="Times New Roman"/>
          <w:sz w:val="24"/>
          <w:szCs w:val="24"/>
        </w:rPr>
      </w:pPr>
      <w:r w:rsidRPr="00437167">
        <w:rPr>
          <w:rFonts w:ascii="Times New Roman" w:hAnsi="Times New Roman" w:cs="Times New Roman"/>
          <w:sz w:val="24"/>
          <w:szCs w:val="24"/>
        </w:rPr>
        <w:t>W IFP stosowane są formalnie przyjęte i opublikowane, spójne i przejrzyste warunki przyjęcia kandydatów na studia, umożliwiające właściwy dobór kandydatów i kandydatek. Instytut dba o właściwą komunikację z maturzystami, informując o ofercie kszta</w:t>
      </w:r>
      <w:r w:rsidR="00C96ED6">
        <w:rPr>
          <w:rFonts w:ascii="Times New Roman" w:hAnsi="Times New Roman" w:cs="Times New Roman"/>
          <w:sz w:val="24"/>
          <w:szCs w:val="24"/>
        </w:rPr>
        <w:t>łcenia na stronie internetowej, w mediach społecznościowych oraz w ramach innych działań promocyjnych (np. wykłady otwarte).</w:t>
      </w:r>
      <w:r w:rsidRPr="00437167">
        <w:rPr>
          <w:rFonts w:ascii="Times New Roman" w:hAnsi="Times New Roman" w:cs="Times New Roman"/>
          <w:sz w:val="24"/>
          <w:szCs w:val="24"/>
        </w:rPr>
        <w:t xml:space="preserve"> </w:t>
      </w:r>
    </w:p>
    <w:p w14:paraId="02E29241" w14:textId="49117399" w:rsidR="00094862" w:rsidRPr="00437167" w:rsidRDefault="00094862" w:rsidP="00094862">
      <w:pPr>
        <w:spacing w:after="0"/>
        <w:jc w:val="both"/>
        <w:rPr>
          <w:rFonts w:ascii="Times New Roman" w:hAnsi="Times New Roman" w:cs="Times New Roman"/>
          <w:sz w:val="24"/>
          <w:szCs w:val="24"/>
        </w:rPr>
      </w:pPr>
    </w:p>
    <w:p w14:paraId="5A6CA76D" w14:textId="155FED19" w:rsidR="00672ECB" w:rsidRPr="00437167" w:rsidRDefault="00283227" w:rsidP="00094862">
      <w:pPr>
        <w:spacing w:after="0"/>
        <w:jc w:val="both"/>
        <w:rPr>
          <w:rFonts w:ascii="Times New Roman" w:hAnsi="Times New Roman" w:cs="Times New Roman"/>
          <w:sz w:val="24"/>
          <w:szCs w:val="24"/>
        </w:rPr>
      </w:pPr>
      <w:r w:rsidRPr="00437167">
        <w:rPr>
          <w:rFonts w:ascii="Times New Roman" w:hAnsi="Times New Roman" w:cs="Times New Roman"/>
          <w:sz w:val="24"/>
          <w:szCs w:val="24"/>
        </w:rPr>
        <w:t>Pierwszego dnia</w:t>
      </w:r>
      <w:r w:rsidR="00094862" w:rsidRPr="00437167">
        <w:rPr>
          <w:rFonts w:ascii="Times New Roman" w:hAnsi="Times New Roman" w:cs="Times New Roman"/>
          <w:sz w:val="24"/>
          <w:szCs w:val="24"/>
        </w:rPr>
        <w:t xml:space="preserve"> roku akademickiego organizowana jest uroczysta inauguracja, w której uczestniczy dyrekcja IFP oraz opiekunowie nowych roczników. Podczas inauguracji wygłaszany jest wykład mistrzowski, wprowadzający w problematykę studiów na danym kierunku. </w:t>
      </w:r>
    </w:p>
    <w:p w14:paraId="7780312D" w14:textId="77777777" w:rsidR="00094862" w:rsidRPr="00437167" w:rsidRDefault="00094862" w:rsidP="00094862">
      <w:pPr>
        <w:spacing w:after="0"/>
        <w:jc w:val="center"/>
        <w:rPr>
          <w:rFonts w:ascii="Times New Roman" w:hAnsi="Times New Roman" w:cs="Times New Roman"/>
          <w:sz w:val="24"/>
          <w:szCs w:val="24"/>
        </w:rPr>
      </w:pPr>
    </w:p>
    <w:p w14:paraId="76BF1193" w14:textId="1BD93984" w:rsidR="00700B2E" w:rsidRPr="00437167" w:rsidRDefault="00B14C1A" w:rsidP="00094862">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 xml:space="preserve">Karty kursu </w:t>
      </w:r>
    </w:p>
    <w:p w14:paraId="3706FD42" w14:textId="222E9177" w:rsidR="00700B2E" w:rsidRPr="00437167" w:rsidRDefault="00700B2E" w:rsidP="00700B2E">
      <w:pPr>
        <w:spacing w:after="0"/>
        <w:rPr>
          <w:rFonts w:ascii="Times New Roman" w:hAnsi="Times New Roman" w:cs="Times New Roman"/>
          <w:b/>
          <w:bCs/>
          <w:sz w:val="24"/>
          <w:szCs w:val="24"/>
        </w:rPr>
      </w:pPr>
    </w:p>
    <w:p w14:paraId="710CBF96" w14:textId="1628C280" w:rsidR="00700B2E" w:rsidRPr="00437167" w:rsidRDefault="00700B2E" w:rsidP="00700B2E">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Podczas pierwszych zajęć prowadzący jest zobowiązany do przedstawienia osobom studiującym propozycji karty kursu. </w:t>
      </w:r>
      <w:r w:rsidR="00462F35" w:rsidRPr="00437167">
        <w:rPr>
          <w:rFonts w:ascii="Times New Roman" w:hAnsi="Times New Roman" w:cs="Times New Roman"/>
          <w:sz w:val="24"/>
          <w:szCs w:val="24"/>
        </w:rPr>
        <w:t>Omawiane są</w:t>
      </w:r>
      <w:r w:rsidRPr="00437167">
        <w:rPr>
          <w:rFonts w:ascii="Times New Roman" w:hAnsi="Times New Roman" w:cs="Times New Roman"/>
          <w:sz w:val="24"/>
          <w:szCs w:val="24"/>
        </w:rPr>
        <w:t xml:space="preserve"> cele kształcenia i sposoby ich realizacji, treści kształcenia, dobór literatury podstawowej i uzupełniającej, tryb pracy, zasady odrabiania </w:t>
      </w:r>
      <w:r w:rsidR="00C96ED6">
        <w:rPr>
          <w:rFonts w:ascii="Times New Roman" w:hAnsi="Times New Roman" w:cs="Times New Roman"/>
          <w:sz w:val="24"/>
          <w:szCs w:val="24"/>
        </w:rPr>
        <w:t>nieobecności i zaległości, forma</w:t>
      </w:r>
      <w:r w:rsidRPr="00437167">
        <w:rPr>
          <w:rFonts w:ascii="Times New Roman" w:hAnsi="Times New Roman" w:cs="Times New Roman"/>
          <w:sz w:val="24"/>
          <w:szCs w:val="24"/>
        </w:rPr>
        <w:t xml:space="preserve"> zaliczenia itd.</w:t>
      </w:r>
    </w:p>
    <w:p w14:paraId="21A4CF53" w14:textId="4AB25F65" w:rsidR="00D33E53" w:rsidRPr="00437167" w:rsidRDefault="00D33E53" w:rsidP="00700B2E">
      <w:pPr>
        <w:spacing w:after="0"/>
        <w:jc w:val="both"/>
        <w:rPr>
          <w:rFonts w:ascii="Times New Roman" w:hAnsi="Times New Roman" w:cs="Times New Roman"/>
          <w:sz w:val="24"/>
          <w:szCs w:val="24"/>
        </w:rPr>
      </w:pPr>
    </w:p>
    <w:p w14:paraId="531CD37E" w14:textId="403C270C" w:rsidR="00D33E53" w:rsidRPr="00437167" w:rsidRDefault="00462F35" w:rsidP="00D33E53">
      <w:pPr>
        <w:spacing w:after="0"/>
        <w:jc w:val="both"/>
        <w:rPr>
          <w:rFonts w:ascii="Times New Roman" w:hAnsi="Times New Roman" w:cs="Times New Roman"/>
          <w:sz w:val="24"/>
          <w:szCs w:val="24"/>
        </w:rPr>
      </w:pPr>
      <w:r w:rsidRPr="00437167">
        <w:rPr>
          <w:rFonts w:ascii="Times New Roman" w:hAnsi="Times New Roman" w:cs="Times New Roman"/>
          <w:sz w:val="24"/>
          <w:szCs w:val="24"/>
        </w:rPr>
        <w:lastRenderedPageBreak/>
        <w:t>Obowiązuje zasada</w:t>
      </w:r>
      <w:r w:rsidR="00D33E53" w:rsidRPr="00437167">
        <w:rPr>
          <w:rFonts w:ascii="Times New Roman" w:hAnsi="Times New Roman" w:cs="Times New Roman"/>
          <w:sz w:val="24"/>
          <w:szCs w:val="24"/>
        </w:rPr>
        <w:t xml:space="preserve">, że efekty uczenia się muszą być zgodne z koncepcją i celami kształcenia oraz dyscypliną lub dyscyplinami, do których jest przyporządkowany kierunek. Efekty uczenia się powinny opisywać, w sposób trafny, specyficzny, realistyczny i pozwalający na stworzenie systemu weryfikacji, wiedzę, umiejętności i kompetencje społeczne osiągane przez studentów, a także odpowiadać właściwemu poziomowi Polskiej Ramy Kwalifikacji oraz profilowi </w:t>
      </w:r>
      <w:proofErr w:type="spellStart"/>
      <w:r w:rsidR="00D33E53" w:rsidRPr="00437167">
        <w:rPr>
          <w:rFonts w:ascii="Times New Roman" w:hAnsi="Times New Roman" w:cs="Times New Roman"/>
          <w:sz w:val="24"/>
          <w:szCs w:val="24"/>
        </w:rPr>
        <w:t>ogólnoakademickiemu</w:t>
      </w:r>
      <w:proofErr w:type="spellEnd"/>
      <w:r w:rsidR="00D33E53" w:rsidRPr="00437167">
        <w:rPr>
          <w:rFonts w:ascii="Times New Roman" w:hAnsi="Times New Roman" w:cs="Times New Roman"/>
          <w:sz w:val="24"/>
          <w:szCs w:val="24"/>
        </w:rPr>
        <w:t xml:space="preserve">. </w:t>
      </w:r>
    </w:p>
    <w:p w14:paraId="77A8DCDB" w14:textId="77777777" w:rsidR="000C2488" w:rsidRPr="00437167" w:rsidRDefault="000C2488" w:rsidP="00700B2E">
      <w:pPr>
        <w:spacing w:after="0"/>
        <w:jc w:val="both"/>
        <w:rPr>
          <w:rFonts w:ascii="Times New Roman" w:hAnsi="Times New Roman" w:cs="Times New Roman"/>
          <w:sz w:val="24"/>
          <w:szCs w:val="24"/>
        </w:rPr>
      </w:pPr>
    </w:p>
    <w:p w14:paraId="532E3894" w14:textId="5972F231" w:rsidR="000C2488" w:rsidRPr="00437167" w:rsidRDefault="000C2488" w:rsidP="00700B2E">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Treści programowe </w:t>
      </w:r>
      <w:r w:rsidR="00D33E4F" w:rsidRPr="00437167">
        <w:rPr>
          <w:rFonts w:ascii="Times New Roman" w:hAnsi="Times New Roman" w:cs="Times New Roman"/>
          <w:sz w:val="24"/>
          <w:szCs w:val="24"/>
        </w:rPr>
        <w:t>są</w:t>
      </w:r>
      <w:r w:rsidRPr="00437167">
        <w:rPr>
          <w:rFonts w:ascii="Times New Roman" w:hAnsi="Times New Roman" w:cs="Times New Roman"/>
          <w:sz w:val="24"/>
          <w:szCs w:val="24"/>
        </w:rPr>
        <w:t xml:space="preserve"> zgodne z efektami uczenia oraz</w:t>
      </w:r>
      <w:r w:rsidR="00E25648" w:rsidRPr="00437167">
        <w:rPr>
          <w:rFonts w:ascii="Times New Roman" w:hAnsi="Times New Roman" w:cs="Times New Roman"/>
          <w:sz w:val="24"/>
          <w:szCs w:val="24"/>
        </w:rPr>
        <w:t xml:space="preserve"> powinny</w:t>
      </w:r>
      <w:r w:rsidRPr="00437167">
        <w:rPr>
          <w:rFonts w:ascii="Times New Roman" w:hAnsi="Times New Roman" w:cs="Times New Roman"/>
          <w:sz w:val="24"/>
          <w:szCs w:val="24"/>
        </w:rPr>
        <w:t xml:space="preserve"> uwzględniać aktualny stan wiedzy i metodyki badań w dyscyplinie lub dyscyplinach, do których jest przyporządkowany kierunek, jak również wyniki działalności naukowej uczelni w tej dyscyplinie lub dyscyplinach.</w:t>
      </w:r>
    </w:p>
    <w:p w14:paraId="71C65F2D" w14:textId="7A4EBD34" w:rsidR="00152527" w:rsidRPr="00437167" w:rsidRDefault="00152527" w:rsidP="00152527">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Metody kształcenia powinny być zorientowane na studentów, </w:t>
      </w:r>
      <w:r w:rsidR="00E25648" w:rsidRPr="00437167">
        <w:rPr>
          <w:rFonts w:ascii="Times New Roman" w:hAnsi="Times New Roman" w:cs="Times New Roman"/>
          <w:sz w:val="24"/>
          <w:szCs w:val="24"/>
        </w:rPr>
        <w:t xml:space="preserve">powinny </w:t>
      </w:r>
      <w:r w:rsidRPr="00437167">
        <w:rPr>
          <w:rFonts w:ascii="Times New Roman" w:hAnsi="Times New Roman" w:cs="Times New Roman"/>
          <w:sz w:val="24"/>
          <w:szCs w:val="24"/>
        </w:rPr>
        <w:t xml:space="preserve">motywować ich do aktywnego udziału w procesie </w:t>
      </w:r>
      <w:r w:rsidR="00E25648" w:rsidRPr="00437167">
        <w:rPr>
          <w:rFonts w:ascii="Times New Roman" w:hAnsi="Times New Roman" w:cs="Times New Roman"/>
          <w:sz w:val="24"/>
          <w:szCs w:val="24"/>
        </w:rPr>
        <w:t>uczenia</w:t>
      </w:r>
      <w:r w:rsidRPr="00437167">
        <w:rPr>
          <w:rFonts w:ascii="Times New Roman" w:hAnsi="Times New Roman" w:cs="Times New Roman"/>
          <w:sz w:val="24"/>
          <w:szCs w:val="24"/>
        </w:rPr>
        <w:t xml:space="preserve"> i uczenia się oraz </w:t>
      </w:r>
      <w:r w:rsidR="00E25648" w:rsidRPr="00437167">
        <w:rPr>
          <w:rFonts w:ascii="Times New Roman" w:hAnsi="Times New Roman" w:cs="Times New Roman"/>
          <w:sz w:val="24"/>
          <w:szCs w:val="24"/>
        </w:rPr>
        <w:t xml:space="preserve">powinny </w:t>
      </w:r>
      <w:r w:rsidRPr="00437167">
        <w:rPr>
          <w:rFonts w:ascii="Times New Roman" w:hAnsi="Times New Roman" w:cs="Times New Roman"/>
          <w:sz w:val="24"/>
          <w:szCs w:val="24"/>
        </w:rPr>
        <w:t>umożliwiać</w:t>
      </w:r>
      <w:r w:rsidR="00E25648" w:rsidRPr="00437167">
        <w:rPr>
          <w:rFonts w:ascii="Times New Roman" w:hAnsi="Times New Roman" w:cs="Times New Roman"/>
          <w:sz w:val="24"/>
          <w:szCs w:val="24"/>
        </w:rPr>
        <w:t xml:space="preserve"> studentom </w:t>
      </w:r>
      <w:r w:rsidR="00546835" w:rsidRPr="00437167">
        <w:rPr>
          <w:rFonts w:ascii="Times New Roman" w:hAnsi="Times New Roman" w:cs="Times New Roman"/>
          <w:sz w:val="24"/>
          <w:szCs w:val="24"/>
        </w:rPr>
        <w:t>osiąganie</w:t>
      </w:r>
      <w:r w:rsidRPr="00437167">
        <w:rPr>
          <w:rFonts w:ascii="Times New Roman" w:hAnsi="Times New Roman" w:cs="Times New Roman"/>
          <w:sz w:val="24"/>
          <w:szCs w:val="24"/>
        </w:rPr>
        <w:t xml:space="preserve"> efektów uczenia się, w tym w szczególności przygotowywać do prowadzenia działalności naukowej lub udział w tej działalności.</w:t>
      </w:r>
    </w:p>
    <w:p w14:paraId="59ABECD7" w14:textId="33A9E579" w:rsidR="00294A5F" w:rsidRPr="00437167" w:rsidRDefault="00294A5F" w:rsidP="00152527">
      <w:pPr>
        <w:spacing w:after="0"/>
        <w:jc w:val="both"/>
        <w:rPr>
          <w:rFonts w:ascii="Times New Roman" w:hAnsi="Times New Roman" w:cs="Times New Roman"/>
          <w:sz w:val="24"/>
          <w:szCs w:val="24"/>
        </w:rPr>
      </w:pPr>
    </w:p>
    <w:p w14:paraId="17D525FB" w14:textId="73E9D8EC" w:rsidR="00294A5F" w:rsidRPr="00437167" w:rsidRDefault="00294A5F" w:rsidP="00152527">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Sposób weryfikacji efektów uczenia się powinien umożliwić monitorowanie postępów </w:t>
      </w:r>
      <w:r w:rsidR="00C96ED6">
        <w:rPr>
          <w:rFonts w:ascii="Times New Roman" w:hAnsi="Times New Roman" w:cs="Times New Roman"/>
          <w:sz w:val="24"/>
          <w:szCs w:val="24"/>
        </w:rPr>
        <w:br/>
      </w:r>
      <w:r w:rsidRPr="00437167">
        <w:rPr>
          <w:rFonts w:ascii="Times New Roman" w:hAnsi="Times New Roman" w:cs="Times New Roman"/>
          <w:sz w:val="24"/>
          <w:szCs w:val="24"/>
        </w:rPr>
        <w:t xml:space="preserve">w uczeniu się oraz rzetelną i wiarygodną ocenę stopnia osiągnięcia przez studentów efektów uczenia się. Stosowane metody weryfikacji i oceny powinny być zorientowane na studenta, </w:t>
      </w:r>
      <w:r w:rsidR="00A337B8" w:rsidRPr="00437167">
        <w:rPr>
          <w:rFonts w:ascii="Times New Roman" w:hAnsi="Times New Roman" w:cs="Times New Roman"/>
          <w:sz w:val="24"/>
          <w:szCs w:val="24"/>
        </w:rPr>
        <w:t xml:space="preserve">powinny </w:t>
      </w:r>
      <w:r w:rsidRPr="00437167">
        <w:rPr>
          <w:rFonts w:ascii="Times New Roman" w:hAnsi="Times New Roman" w:cs="Times New Roman"/>
          <w:sz w:val="24"/>
          <w:szCs w:val="24"/>
        </w:rPr>
        <w:t xml:space="preserve">umożliwiać uzyskanie informacji zwrotnej o stopniu osiągnięcia efektów uczenia się oraz motywować osoby studiujące do aktywnego udziału w procesie </w:t>
      </w:r>
      <w:r w:rsidR="00E25648" w:rsidRPr="00437167">
        <w:rPr>
          <w:rFonts w:ascii="Times New Roman" w:hAnsi="Times New Roman" w:cs="Times New Roman"/>
          <w:sz w:val="24"/>
          <w:szCs w:val="24"/>
        </w:rPr>
        <w:t>uczenia</w:t>
      </w:r>
      <w:r w:rsidRPr="00437167">
        <w:rPr>
          <w:rFonts w:ascii="Times New Roman" w:hAnsi="Times New Roman" w:cs="Times New Roman"/>
          <w:sz w:val="24"/>
          <w:szCs w:val="24"/>
        </w:rPr>
        <w:t xml:space="preserve"> i uczenia się, jak również </w:t>
      </w:r>
      <w:r w:rsidR="00C96ED6">
        <w:rPr>
          <w:rFonts w:ascii="Times New Roman" w:hAnsi="Times New Roman" w:cs="Times New Roman"/>
          <w:sz w:val="24"/>
          <w:szCs w:val="24"/>
        </w:rPr>
        <w:t xml:space="preserve">powinny </w:t>
      </w:r>
      <w:r w:rsidRPr="00437167">
        <w:rPr>
          <w:rFonts w:ascii="Times New Roman" w:hAnsi="Times New Roman" w:cs="Times New Roman"/>
          <w:sz w:val="24"/>
          <w:szCs w:val="24"/>
        </w:rPr>
        <w:t xml:space="preserve">pozwalać na sprawdzenie i ocenę wszystkich efektów uczenia się, w tym w szczególności przygotowania do prowadzenia działalności naukowej lub </w:t>
      </w:r>
      <w:r w:rsidR="00CD10EC" w:rsidRPr="00437167">
        <w:rPr>
          <w:rFonts w:ascii="Times New Roman" w:hAnsi="Times New Roman" w:cs="Times New Roman"/>
          <w:sz w:val="24"/>
          <w:szCs w:val="24"/>
        </w:rPr>
        <w:t xml:space="preserve">do </w:t>
      </w:r>
      <w:r w:rsidRPr="00437167">
        <w:rPr>
          <w:rFonts w:ascii="Times New Roman" w:hAnsi="Times New Roman" w:cs="Times New Roman"/>
          <w:sz w:val="24"/>
          <w:szCs w:val="24"/>
        </w:rPr>
        <w:t>udział</w:t>
      </w:r>
      <w:r w:rsidR="00A337B8" w:rsidRPr="00437167">
        <w:rPr>
          <w:rFonts w:ascii="Times New Roman" w:hAnsi="Times New Roman" w:cs="Times New Roman"/>
          <w:sz w:val="24"/>
          <w:szCs w:val="24"/>
        </w:rPr>
        <w:t>u</w:t>
      </w:r>
      <w:r w:rsidRPr="00437167">
        <w:rPr>
          <w:rFonts w:ascii="Times New Roman" w:hAnsi="Times New Roman" w:cs="Times New Roman"/>
          <w:sz w:val="24"/>
          <w:szCs w:val="24"/>
        </w:rPr>
        <w:t xml:space="preserve"> w tej działalności.</w:t>
      </w:r>
    </w:p>
    <w:p w14:paraId="62F44A0C" w14:textId="77777777" w:rsidR="00700B2E" w:rsidRPr="00437167" w:rsidRDefault="00700B2E" w:rsidP="00700B2E">
      <w:pPr>
        <w:spacing w:after="0"/>
        <w:jc w:val="both"/>
        <w:rPr>
          <w:rFonts w:ascii="Times New Roman" w:hAnsi="Times New Roman" w:cs="Times New Roman"/>
          <w:sz w:val="24"/>
          <w:szCs w:val="24"/>
        </w:rPr>
      </w:pPr>
    </w:p>
    <w:p w14:paraId="679A7328" w14:textId="212D8FF1" w:rsidR="00700B2E" w:rsidRPr="00437167" w:rsidRDefault="00700B2E" w:rsidP="00700B2E">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Ostateczne wersje kart kursów, po dokonaniu ewentualnych korekt, </w:t>
      </w:r>
      <w:r w:rsidR="00FE646D" w:rsidRPr="00437167">
        <w:rPr>
          <w:rFonts w:ascii="Times New Roman" w:hAnsi="Times New Roman" w:cs="Times New Roman"/>
          <w:sz w:val="24"/>
          <w:szCs w:val="24"/>
        </w:rPr>
        <w:t>są wysyłane</w:t>
      </w:r>
      <w:r w:rsidRPr="00437167">
        <w:rPr>
          <w:rFonts w:ascii="Times New Roman" w:hAnsi="Times New Roman" w:cs="Times New Roman"/>
          <w:sz w:val="24"/>
          <w:szCs w:val="24"/>
        </w:rPr>
        <w:t xml:space="preserve"> w formie dokumentu edytowalnego do Koordynatora kierunku niezwłocznie po zakończeniu pierwszych zajęć. Dokument</w:t>
      </w:r>
      <w:r w:rsidR="007C452F" w:rsidRPr="00437167">
        <w:rPr>
          <w:rFonts w:ascii="Times New Roman" w:hAnsi="Times New Roman" w:cs="Times New Roman"/>
          <w:sz w:val="24"/>
          <w:szCs w:val="24"/>
        </w:rPr>
        <w:t>y</w:t>
      </w:r>
      <w:r w:rsidRPr="00437167">
        <w:rPr>
          <w:rFonts w:ascii="Times New Roman" w:hAnsi="Times New Roman" w:cs="Times New Roman"/>
          <w:sz w:val="24"/>
          <w:szCs w:val="24"/>
        </w:rPr>
        <w:t xml:space="preserve"> </w:t>
      </w:r>
      <w:r w:rsidR="007C452F" w:rsidRPr="00437167">
        <w:rPr>
          <w:rFonts w:ascii="Times New Roman" w:hAnsi="Times New Roman" w:cs="Times New Roman"/>
          <w:sz w:val="24"/>
          <w:szCs w:val="24"/>
        </w:rPr>
        <w:t>są opisywane</w:t>
      </w:r>
      <w:r w:rsidRPr="00437167">
        <w:rPr>
          <w:rFonts w:ascii="Times New Roman" w:hAnsi="Times New Roman" w:cs="Times New Roman"/>
          <w:sz w:val="24"/>
          <w:szCs w:val="24"/>
        </w:rPr>
        <w:t xml:space="preserve"> wg schematu:</w:t>
      </w:r>
    </w:p>
    <w:p w14:paraId="4607627C" w14:textId="5D1CE675" w:rsidR="00700B2E" w:rsidRPr="00437167" w:rsidRDefault="00700B2E">
      <w:pPr>
        <w:pStyle w:val="Akapitzlist"/>
        <w:numPr>
          <w:ilvl w:val="0"/>
          <w:numId w:val="27"/>
        </w:numPr>
        <w:spacing w:after="0"/>
        <w:jc w:val="both"/>
        <w:rPr>
          <w:rFonts w:ascii="Times New Roman" w:hAnsi="Times New Roman" w:cs="Times New Roman"/>
          <w:sz w:val="24"/>
          <w:szCs w:val="24"/>
        </w:rPr>
      </w:pPr>
      <w:r w:rsidRPr="00437167">
        <w:rPr>
          <w:rFonts w:ascii="Times New Roman" w:hAnsi="Times New Roman" w:cs="Times New Roman"/>
          <w:sz w:val="24"/>
          <w:szCs w:val="24"/>
        </w:rPr>
        <w:t>skrót nazwy kierunku (K – kulturoznawstwo, L – logopedia, P – filologia polska</w:t>
      </w:r>
      <w:r w:rsidR="00E25648" w:rsidRPr="00437167">
        <w:rPr>
          <w:rFonts w:ascii="Times New Roman" w:hAnsi="Times New Roman" w:cs="Times New Roman"/>
          <w:sz w:val="24"/>
          <w:szCs w:val="24"/>
        </w:rPr>
        <w:t xml:space="preserve">, M – Media Content &amp; Creative </w:t>
      </w:r>
      <w:proofErr w:type="spellStart"/>
      <w:r w:rsidR="00E25648" w:rsidRPr="00437167">
        <w:rPr>
          <w:rFonts w:ascii="Times New Roman" w:hAnsi="Times New Roman" w:cs="Times New Roman"/>
          <w:sz w:val="24"/>
          <w:szCs w:val="24"/>
        </w:rPr>
        <w:t>Writing</w:t>
      </w:r>
      <w:proofErr w:type="spellEnd"/>
      <w:r w:rsidRPr="00437167">
        <w:rPr>
          <w:rFonts w:ascii="Times New Roman" w:hAnsi="Times New Roman" w:cs="Times New Roman"/>
          <w:sz w:val="24"/>
          <w:szCs w:val="24"/>
        </w:rPr>
        <w:t xml:space="preserve">)_stopień studiów (cyfrą arabską)_rok studiów (cyfrą rzymską)_semestr (cyfrą arabską: od 1 do 6)_tryb studiów (S dla studiów stacjonarnych lub NS dla niestacjonarnych)_nazwa przedmiotu (w języku polskim). Jeśli zajęcia mają charakter fakultatywny, należy dodać na </w:t>
      </w:r>
      <w:proofErr w:type="spellStart"/>
      <w:r w:rsidRPr="00437167">
        <w:rPr>
          <w:rFonts w:ascii="Times New Roman" w:hAnsi="Times New Roman" w:cs="Times New Roman"/>
          <w:sz w:val="24"/>
          <w:szCs w:val="24"/>
        </w:rPr>
        <w:t>końcu_F</w:t>
      </w:r>
      <w:proofErr w:type="spellEnd"/>
      <w:r w:rsidRPr="00437167">
        <w:rPr>
          <w:rFonts w:ascii="Times New Roman" w:hAnsi="Times New Roman" w:cs="Times New Roman"/>
          <w:sz w:val="24"/>
          <w:szCs w:val="24"/>
        </w:rPr>
        <w:t>.</w:t>
      </w:r>
    </w:p>
    <w:p w14:paraId="2CD760DB" w14:textId="379E4759" w:rsidR="00700B2E" w:rsidRPr="00437167" w:rsidRDefault="00700B2E">
      <w:pPr>
        <w:pStyle w:val="Akapitzlist"/>
        <w:numPr>
          <w:ilvl w:val="0"/>
          <w:numId w:val="27"/>
        </w:numPr>
        <w:spacing w:after="0"/>
        <w:jc w:val="both"/>
        <w:rPr>
          <w:rFonts w:ascii="Times New Roman" w:hAnsi="Times New Roman" w:cs="Times New Roman"/>
          <w:sz w:val="24"/>
          <w:szCs w:val="24"/>
        </w:rPr>
      </w:pPr>
      <w:r w:rsidRPr="00437167">
        <w:rPr>
          <w:rFonts w:ascii="Times New Roman" w:hAnsi="Times New Roman" w:cs="Times New Roman"/>
          <w:sz w:val="24"/>
          <w:szCs w:val="24"/>
        </w:rPr>
        <w:t>Przykład: karta dla przedmiotu „Aktywizm i media społecznościowe”, z zestawu przedmiotów do wyboru, na kierunku Kulturoznawstwo i wiedza o mediach, na studiach pierwszego stopnia, na drugim roku, w semestrze zimowym (a więc czwartym w ogóle), w trybie stacjonarnym, będzie opisana w sposób następujący:</w:t>
      </w:r>
      <w:r w:rsidR="004A40F6"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K_1_II_4_S_ Aktywizm i media </w:t>
      </w:r>
      <w:proofErr w:type="spellStart"/>
      <w:r w:rsidRPr="00437167">
        <w:rPr>
          <w:rFonts w:ascii="Times New Roman" w:hAnsi="Times New Roman" w:cs="Times New Roman"/>
          <w:sz w:val="24"/>
          <w:szCs w:val="24"/>
        </w:rPr>
        <w:t>społecznościowe_F</w:t>
      </w:r>
      <w:proofErr w:type="spellEnd"/>
    </w:p>
    <w:p w14:paraId="6E2B17C3" w14:textId="77777777" w:rsidR="00700B2E" w:rsidRPr="00437167" w:rsidRDefault="00700B2E" w:rsidP="00700B2E">
      <w:pPr>
        <w:spacing w:after="0"/>
        <w:jc w:val="both"/>
        <w:rPr>
          <w:rFonts w:ascii="Times New Roman" w:hAnsi="Times New Roman" w:cs="Times New Roman"/>
          <w:sz w:val="24"/>
          <w:szCs w:val="24"/>
        </w:rPr>
      </w:pPr>
    </w:p>
    <w:p w14:paraId="14B72BC7" w14:textId="62FCEAB9" w:rsidR="00700B2E" w:rsidRPr="00437167" w:rsidRDefault="00700B2E" w:rsidP="00700B2E">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Za koordynatora kursu </w:t>
      </w:r>
      <w:r w:rsidR="005E6EFF" w:rsidRPr="00437167">
        <w:rPr>
          <w:rFonts w:ascii="Times New Roman" w:hAnsi="Times New Roman" w:cs="Times New Roman"/>
          <w:sz w:val="24"/>
          <w:szCs w:val="24"/>
        </w:rPr>
        <w:t>uznaje się</w:t>
      </w:r>
      <w:r w:rsidRPr="00437167">
        <w:rPr>
          <w:rFonts w:ascii="Times New Roman" w:hAnsi="Times New Roman" w:cs="Times New Roman"/>
          <w:sz w:val="24"/>
          <w:szCs w:val="24"/>
        </w:rPr>
        <w:t xml:space="preserve"> osobę aktualnie prowadzącą przedmiot. Jeżeli kurs jest (był) realizowany przez więcej niż jedną osobę, prowadzący wybierają spośród siebie koordynatora (koordynatorów), którego (których) obowiązkiem jest zredagowanie finalnej wersji karty. „Zespół dydaktyczny” to wszystkie osoby zaangażowane w przygotowanie i prowadzenie danego przedmiotu / przygotowanie danej karty kursu (np. członkowie katedry). Za merytoryczną jakość kart kursów i samych kursów odpowiedzialne są nie tylko osoby prowadzące zajęcia, ale całe Zespoły dydaktyczne (katedry).</w:t>
      </w:r>
    </w:p>
    <w:p w14:paraId="08F96235" w14:textId="77777777" w:rsidR="00700B2E" w:rsidRPr="00437167" w:rsidRDefault="00700B2E" w:rsidP="00700B2E">
      <w:pPr>
        <w:spacing w:after="0"/>
        <w:jc w:val="both"/>
        <w:rPr>
          <w:rFonts w:ascii="Times New Roman" w:hAnsi="Times New Roman" w:cs="Times New Roman"/>
          <w:sz w:val="24"/>
          <w:szCs w:val="24"/>
        </w:rPr>
      </w:pPr>
    </w:p>
    <w:p w14:paraId="52173A46" w14:textId="1D1947C8" w:rsidR="00700B2E" w:rsidRPr="00437167" w:rsidRDefault="00CD10EC" w:rsidP="00700B2E">
      <w:pPr>
        <w:spacing w:after="0"/>
        <w:jc w:val="both"/>
        <w:rPr>
          <w:rFonts w:ascii="Times New Roman" w:hAnsi="Times New Roman" w:cs="Times New Roman"/>
          <w:sz w:val="24"/>
          <w:szCs w:val="24"/>
        </w:rPr>
      </w:pPr>
      <w:r w:rsidRPr="00437167">
        <w:rPr>
          <w:rFonts w:ascii="Times New Roman" w:hAnsi="Times New Roman" w:cs="Times New Roman"/>
          <w:sz w:val="24"/>
          <w:szCs w:val="24"/>
        </w:rPr>
        <w:lastRenderedPageBreak/>
        <w:t>Informacje na temat liczby punktów ECTS oraz liczby</w:t>
      </w:r>
      <w:r w:rsidR="00700B2E" w:rsidRPr="00437167">
        <w:rPr>
          <w:rFonts w:ascii="Times New Roman" w:hAnsi="Times New Roman" w:cs="Times New Roman"/>
          <w:sz w:val="24"/>
          <w:szCs w:val="24"/>
        </w:rPr>
        <w:t xml:space="preserve"> godzin dla danego przedmiotu </w:t>
      </w:r>
      <w:r w:rsidRPr="00437167">
        <w:rPr>
          <w:rFonts w:ascii="Times New Roman" w:hAnsi="Times New Roman" w:cs="Times New Roman"/>
          <w:sz w:val="24"/>
          <w:szCs w:val="24"/>
        </w:rPr>
        <w:t xml:space="preserve">są zamieszczone w </w:t>
      </w:r>
      <w:r w:rsidR="00700B2E" w:rsidRPr="00437167">
        <w:rPr>
          <w:rFonts w:ascii="Times New Roman" w:hAnsi="Times New Roman" w:cs="Times New Roman"/>
          <w:sz w:val="24"/>
          <w:szCs w:val="24"/>
        </w:rPr>
        <w:t>aktualnych planach studiów. Plany takie, podobnie jak i programy studiów, zawierające efekty kształcenia, znajdują się pod linkiem:</w:t>
      </w:r>
    </w:p>
    <w:p w14:paraId="120DBA64" w14:textId="425B79B6" w:rsidR="00700B2E" w:rsidRPr="00437167" w:rsidRDefault="00700B2E" w:rsidP="00700B2E">
      <w:pPr>
        <w:spacing w:after="0"/>
        <w:jc w:val="both"/>
        <w:rPr>
          <w:rFonts w:ascii="Times New Roman" w:hAnsi="Times New Roman" w:cs="Times New Roman"/>
          <w:sz w:val="24"/>
          <w:szCs w:val="24"/>
        </w:rPr>
      </w:pPr>
      <w:r w:rsidRPr="00437167">
        <w:rPr>
          <w:rFonts w:ascii="Times New Roman" w:hAnsi="Times New Roman" w:cs="Times New Roman"/>
          <w:sz w:val="24"/>
          <w:szCs w:val="24"/>
        </w:rPr>
        <w:t>https://ifp.up.krakow.pl/plany-i-programy-studiow/</w:t>
      </w:r>
    </w:p>
    <w:p w14:paraId="4911932B" w14:textId="22308A24" w:rsidR="00700B2E" w:rsidRPr="00437167" w:rsidRDefault="00CD10EC">
      <w:pPr>
        <w:pStyle w:val="Akapitzlist"/>
        <w:numPr>
          <w:ilvl w:val="0"/>
          <w:numId w:val="28"/>
        </w:numPr>
        <w:spacing w:after="0"/>
        <w:jc w:val="both"/>
        <w:rPr>
          <w:rFonts w:ascii="Times New Roman" w:hAnsi="Times New Roman" w:cs="Times New Roman"/>
          <w:sz w:val="24"/>
          <w:szCs w:val="24"/>
        </w:rPr>
      </w:pPr>
      <w:r w:rsidRPr="00437167">
        <w:rPr>
          <w:rFonts w:ascii="Times New Roman" w:hAnsi="Times New Roman" w:cs="Times New Roman"/>
          <w:sz w:val="24"/>
          <w:szCs w:val="24"/>
        </w:rPr>
        <w:t>1 punkt ECTS odpowiada 25-</w:t>
      </w:r>
      <w:r w:rsidR="00700B2E" w:rsidRPr="00437167">
        <w:rPr>
          <w:rFonts w:ascii="Times New Roman" w:hAnsi="Times New Roman" w:cs="Times New Roman"/>
          <w:sz w:val="24"/>
          <w:szCs w:val="24"/>
        </w:rPr>
        <w:t xml:space="preserve">30 godzinom pracy własnej studenta (zajęcia </w:t>
      </w:r>
      <w:r w:rsidR="00C96ED6">
        <w:rPr>
          <w:rFonts w:ascii="Times New Roman" w:hAnsi="Times New Roman" w:cs="Times New Roman"/>
          <w:sz w:val="24"/>
          <w:szCs w:val="24"/>
        </w:rPr>
        <w:br/>
      </w:r>
      <w:r w:rsidRPr="00437167">
        <w:rPr>
          <w:rFonts w:ascii="Times New Roman" w:hAnsi="Times New Roman" w:cs="Times New Roman"/>
          <w:sz w:val="24"/>
          <w:szCs w:val="24"/>
        </w:rPr>
        <w:t>„</w:t>
      </w:r>
      <w:r w:rsidR="00700B2E" w:rsidRPr="00437167">
        <w:rPr>
          <w:rFonts w:ascii="Times New Roman" w:hAnsi="Times New Roman" w:cs="Times New Roman"/>
          <w:sz w:val="24"/>
          <w:szCs w:val="24"/>
        </w:rPr>
        <w:t>w kontakcie</w:t>
      </w:r>
      <w:r w:rsidRPr="00437167">
        <w:rPr>
          <w:rFonts w:ascii="Times New Roman" w:hAnsi="Times New Roman" w:cs="Times New Roman"/>
          <w:sz w:val="24"/>
          <w:szCs w:val="24"/>
        </w:rPr>
        <w:t>”</w:t>
      </w:r>
      <w:r w:rsidR="00700B2E" w:rsidRPr="00437167">
        <w:rPr>
          <w:rFonts w:ascii="Times New Roman" w:hAnsi="Times New Roman" w:cs="Times New Roman"/>
          <w:sz w:val="24"/>
          <w:szCs w:val="24"/>
        </w:rPr>
        <w:t>, ale też konsultacje indywidualne, uczestnictwo w z</w:t>
      </w:r>
      <w:r w:rsidR="00C96ED6">
        <w:rPr>
          <w:rFonts w:ascii="Times New Roman" w:hAnsi="Times New Roman" w:cs="Times New Roman"/>
          <w:sz w:val="24"/>
          <w:szCs w:val="24"/>
        </w:rPr>
        <w:t>aliczeniu, przygotowanie pracy oraz</w:t>
      </w:r>
      <w:r w:rsidR="00700B2E" w:rsidRPr="00437167">
        <w:rPr>
          <w:rFonts w:ascii="Times New Roman" w:hAnsi="Times New Roman" w:cs="Times New Roman"/>
          <w:sz w:val="24"/>
          <w:szCs w:val="24"/>
        </w:rPr>
        <w:t xml:space="preserve"> inne a</w:t>
      </w:r>
      <w:r w:rsidRPr="00437167">
        <w:rPr>
          <w:rFonts w:ascii="Times New Roman" w:hAnsi="Times New Roman" w:cs="Times New Roman"/>
          <w:sz w:val="24"/>
          <w:szCs w:val="24"/>
        </w:rPr>
        <w:t>ktywności przewidziane w karcie</w:t>
      </w:r>
      <w:r w:rsidR="00700B2E" w:rsidRPr="00437167">
        <w:rPr>
          <w:rFonts w:ascii="Times New Roman" w:hAnsi="Times New Roman" w:cs="Times New Roman"/>
          <w:sz w:val="24"/>
          <w:szCs w:val="24"/>
        </w:rPr>
        <w:t xml:space="preserve"> kursu).</w:t>
      </w:r>
    </w:p>
    <w:p w14:paraId="20F717DF" w14:textId="77777777" w:rsidR="00700B2E" w:rsidRPr="00437167" w:rsidRDefault="00700B2E" w:rsidP="00700B2E">
      <w:pPr>
        <w:spacing w:after="0"/>
        <w:jc w:val="both"/>
        <w:rPr>
          <w:rFonts w:ascii="Times New Roman" w:hAnsi="Times New Roman" w:cs="Times New Roman"/>
          <w:sz w:val="24"/>
          <w:szCs w:val="24"/>
        </w:rPr>
      </w:pPr>
    </w:p>
    <w:p w14:paraId="4247C5A4" w14:textId="037E454D" w:rsidR="00700B2E" w:rsidRPr="00437167" w:rsidRDefault="00700B2E" w:rsidP="00700B2E">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Przy modyfikowaniu tzw. starych kart kursów </w:t>
      </w:r>
      <w:r w:rsidR="00DB086C" w:rsidRPr="00437167">
        <w:rPr>
          <w:rFonts w:ascii="Times New Roman" w:hAnsi="Times New Roman" w:cs="Times New Roman"/>
          <w:sz w:val="24"/>
          <w:szCs w:val="24"/>
        </w:rPr>
        <w:t xml:space="preserve">zawsze </w:t>
      </w:r>
      <w:r w:rsidR="00C731DB" w:rsidRPr="00437167">
        <w:rPr>
          <w:rFonts w:ascii="Times New Roman" w:hAnsi="Times New Roman" w:cs="Times New Roman"/>
          <w:sz w:val="24"/>
          <w:szCs w:val="24"/>
        </w:rPr>
        <w:t>dokonuje się weryfikacji</w:t>
      </w:r>
      <w:r w:rsidRPr="00437167">
        <w:rPr>
          <w:rFonts w:ascii="Times New Roman" w:hAnsi="Times New Roman" w:cs="Times New Roman"/>
          <w:sz w:val="24"/>
          <w:szCs w:val="24"/>
        </w:rPr>
        <w:t xml:space="preserve"> / aktualizacji treści merytorycznych, sposobów pracy oraz efektów kształcenia (w odniesieniu do aktualnych programów studiów), a także form sprawdzania tych efektów. Należy również dostosować karty do pracy w trybie stacjonarnym i / lub </w:t>
      </w:r>
      <w:r w:rsidR="0091575B" w:rsidRPr="00437167">
        <w:rPr>
          <w:rFonts w:ascii="Times New Roman" w:hAnsi="Times New Roman" w:cs="Times New Roman"/>
          <w:sz w:val="24"/>
          <w:szCs w:val="24"/>
        </w:rPr>
        <w:t>zdalnym</w:t>
      </w:r>
      <w:r w:rsidRPr="00437167">
        <w:rPr>
          <w:rFonts w:ascii="Times New Roman" w:hAnsi="Times New Roman" w:cs="Times New Roman"/>
          <w:sz w:val="24"/>
          <w:szCs w:val="24"/>
        </w:rPr>
        <w:t xml:space="preserve"> – w zakresie opisu metod prowadzenia zajęć, sposobów sprawdzania efektów kształcenia, kryteriów oceny.</w:t>
      </w:r>
    </w:p>
    <w:p w14:paraId="5676096E" w14:textId="71095D64" w:rsidR="00700B2E" w:rsidRPr="00437167" w:rsidRDefault="00700B2E">
      <w:pPr>
        <w:pStyle w:val="Akapitzlist"/>
        <w:numPr>
          <w:ilvl w:val="0"/>
          <w:numId w:val="28"/>
        </w:numPr>
        <w:spacing w:after="0"/>
        <w:jc w:val="both"/>
        <w:rPr>
          <w:rFonts w:ascii="Times New Roman" w:hAnsi="Times New Roman" w:cs="Times New Roman"/>
          <w:sz w:val="24"/>
          <w:szCs w:val="24"/>
        </w:rPr>
      </w:pPr>
      <w:r w:rsidRPr="00437167">
        <w:rPr>
          <w:rFonts w:ascii="Times New Roman" w:hAnsi="Times New Roman" w:cs="Times New Roman"/>
          <w:sz w:val="24"/>
          <w:szCs w:val="24"/>
        </w:rPr>
        <w:t>Praca zdalna nie jest tożsama z e-learningiem i formalnie, w ramach obowiązującego prawa, traktuje się ją jak tr</w:t>
      </w:r>
      <w:r w:rsidR="00CD10EC" w:rsidRPr="00437167">
        <w:rPr>
          <w:rFonts w:ascii="Times New Roman" w:hAnsi="Times New Roman" w:cs="Times New Roman"/>
          <w:sz w:val="24"/>
          <w:szCs w:val="24"/>
        </w:rPr>
        <w:t>adycyjne zajęcia stacjonarne</w:t>
      </w:r>
      <w:r w:rsidRPr="00437167">
        <w:rPr>
          <w:rFonts w:ascii="Times New Roman" w:hAnsi="Times New Roman" w:cs="Times New Roman"/>
          <w:sz w:val="24"/>
          <w:szCs w:val="24"/>
        </w:rPr>
        <w:t>. Niemniej karta kursu powinna odzwierciedlać aktualną sytuację i aktualne wymagania – stanowi ona bowiem formę „umowy” na konkretne zajęcia.</w:t>
      </w:r>
    </w:p>
    <w:p w14:paraId="226C0273" w14:textId="77777777" w:rsidR="00700B2E" w:rsidRPr="00437167" w:rsidRDefault="00700B2E" w:rsidP="00700B2E">
      <w:pPr>
        <w:spacing w:after="0"/>
        <w:jc w:val="both"/>
        <w:rPr>
          <w:rFonts w:ascii="Times New Roman" w:hAnsi="Times New Roman" w:cs="Times New Roman"/>
          <w:sz w:val="24"/>
          <w:szCs w:val="24"/>
        </w:rPr>
      </w:pPr>
    </w:p>
    <w:p w14:paraId="39E17D50" w14:textId="5C99543E" w:rsidR="00700B2E" w:rsidRPr="00437167" w:rsidRDefault="00700B2E" w:rsidP="00700B2E">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Koordynator kierunku, po ostatecznej weryfikacji formalnej (sprawdzenie liczby godzin </w:t>
      </w:r>
      <w:r w:rsidR="00C96ED6">
        <w:rPr>
          <w:rFonts w:ascii="Times New Roman" w:hAnsi="Times New Roman" w:cs="Times New Roman"/>
          <w:sz w:val="24"/>
          <w:szCs w:val="24"/>
        </w:rPr>
        <w:br/>
      </w:r>
      <w:r w:rsidRPr="00437167">
        <w:rPr>
          <w:rFonts w:ascii="Times New Roman" w:hAnsi="Times New Roman" w:cs="Times New Roman"/>
          <w:sz w:val="24"/>
          <w:szCs w:val="24"/>
        </w:rPr>
        <w:t>i punktów ECTS), przesyła komplet kart dla danego kierunku (w formie elektronicznej) do sekr</w:t>
      </w:r>
      <w:r w:rsidR="00F66466" w:rsidRPr="00437167">
        <w:rPr>
          <w:rFonts w:ascii="Times New Roman" w:hAnsi="Times New Roman" w:cs="Times New Roman"/>
          <w:sz w:val="24"/>
          <w:szCs w:val="24"/>
        </w:rPr>
        <w:t>etariatu IFP. Wyznaczony przez dyrektora IFP pracownik sekretariatu</w:t>
      </w:r>
      <w:r w:rsidRPr="00437167">
        <w:rPr>
          <w:rFonts w:ascii="Times New Roman" w:hAnsi="Times New Roman" w:cs="Times New Roman"/>
          <w:sz w:val="24"/>
          <w:szCs w:val="24"/>
        </w:rPr>
        <w:t xml:space="preserve"> niezwłocznie umieszcza karty na stronie Instytutu.</w:t>
      </w:r>
    </w:p>
    <w:p w14:paraId="0C578FAF" w14:textId="77777777" w:rsidR="00700B2E" w:rsidRPr="00437167" w:rsidRDefault="00700B2E" w:rsidP="00700B2E">
      <w:pPr>
        <w:spacing w:after="0"/>
        <w:jc w:val="both"/>
        <w:rPr>
          <w:rFonts w:ascii="Times New Roman" w:hAnsi="Times New Roman" w:cs="Times New Roman"/>
          <w:sz w:val="24"/>
          <w:szCs w:val="24"/>
        </w:rPr>
      </w:pPr>
    </w:p>
    <w:p w14:paraId="1A912767" w14:textId="12A8B470" w:rsidR="00700B2E" w:rsidRPr="00437167" w:rsidRDefault="00700B2E" w:rsidP="00700B2E">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 przypadku niedopełnienia obowiązku terminowego opracowania i odesłania kart kursu Koordynator </w:t>
      </w:r>
      <w:r w:rsidR="00C96ED6">
        <w:rPr>
          <w:rFonts w:ascii="Times New Roman" w:hAnsi="Times New Roman" w:cs="Times New Roman"/>
          <w:sz w:val="24"/>
          <w:szCs w:val="24"/>
        </w:rPr>
        <w:t>przekazuje stosowną informację D</w:t>
      </w:r>
      <w:r w:rsidRPr="00437167">
        <w:rPr>
          <w:rFonts w:ascii="Times New Roman" w:hAnsi="Times New Roman" w:cs="Times New Roman"/>
          <w:sz w:val="24"/>
          <w:szCs w:val="24"/>
        </w:rPr>
        <w:t>yrektoro</w:t>
      </w:r>
      <w:r w:rsidR="00C96ED6">
        <w:rPr>
          <w:rFonts w:ascii="Times New Roman" w:hAnsi="Times New Roman" w:cs="Times New Roman"/>
          <w:sz w:val="24"/>
          <w:szCs w:val="24"/>
        </w:rPr>
        <w:t xml:space="preserve">wi Instytutu Filologii Polskiej, który podejmuje adekwatne działania naprawcze. </w:t>
      </w:r>
    </w:p>
    <w:p w14:paraId="4B0C38E0" w14:textId="77777777" w:rsidR="00F66466" w:rsidRPr="00437167" w:rsidRDefault="00F66466" w:rsidP="00700B2E">
      <w:pPr>
        <w:spacing w:after="0"/>
        <w:jc w:val="both"/>
        <w:rPr>
          <w:rFonts w:ascii="Times New Roman" w:hAnsi="Times New Roman" w:cs="Times New Roman"/>
          <w:sz w:val="24"/>
          <w:szCs w:val="24"/>
        </w:rPr>
      </w:pPr>
    </w:p>
    <w:p w14:paraId="70E41C9F" w14:textId="77777777" w:rsidR="00FE708A" w:rsidRPr="00437167" w:rsidRDefault="00FE708A" w:rsidP="00FE708A">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Realizacja zajęć dydaktycznych</w:t>
      </w:r>
    </w:p>
    <w:p w14:paraId="7A2AEE5A" w14:textId="77777777" w:rsidR="00FE708A" w:rsidRPr="00437167" w:rsidRDefault="00FE708A" w:rsidP="00FE708A">
      <w:pPr>
        <w:spacing w:after="0"/>
        <w:jc w:val="both"/>
        <w:rPr>
          <w:rFonts w:ascii="Times New Roman" w:hAnsi="Times New Roman" w:cs="Times New Roman"/>
          <w:sz w:val="24"/>
          <w:szCs w:val="24"/>
        </w:rPr>
      </w:pPr>
    </w:p>
    <w:p w14:paraId="5C06F6CB" w14:textId="77777777" w:rsidR="00FE708A" w:rsidRPr="00437167" w:rsidRDefault="00FE708A" w:rsidP="00FE708A">
      <w:pPr>
        <w:spacing w:after="0"/>
        <w:jc w:val="both"/>
        <w:rPr>
          <w:rFonts w:ascii="Times New Roman" w:hAnsi="Times New Roman" w:cs="Times New Roman"/>
          <w:sz w:val="24"/>
          <w:szCs w:val="24"/>
        </w:rPr>
      </w:pPr>
      <w:r w:rsidRPr="00437167">
        <w:rPr>
          <w:rFonts w:ascii="Times New Roman" w:hAnsi="Times New Roman" w:cs="Times New Roman"/>
          <w:sz w:val="24"/>
          <w:szCs w:val="24"/>
        </w:rPr>
        <w:t>Podstawa: Zarządzenie Nr RKR.0211.31.2022 Prorektora ds. Kształcenia i Rozwoju Uniwersytetu Pedagogicznego im. Komisji Edukacji Narodowej w Krakowie z dnia 19 września 2022 roku w sprawie: wymogu pełnego zrealizowania przez nauczyciela akademickiego godzin dydaktycznych za okres usprawiedliwionej nieobecności z tytułu: udziału w konferencji, sesji naukowej, urlopu szkoleniowego, wykładu na innej uczelni, wyjazdów w ramach programu Erasmus+ oraz odwołania zajęć z innej ważnej przyczyny</w:t>
      </w:r>
    </w:p>
    <w:p w14:paraId="1236AC94" w14:textId="77777777" w:rsidR="00FE708A" w:rsidRPr="00437167" w:rsidRDefault="00FE708A" w:rsidP="00FE708A">
      <w:pPr>
        <w:spacing w:after="0"/>
        <w:jc w:val="both"/>
        <w:rPr>
          <w:rFonts w:ascii="Times New Roman" w:hAnsi="Times New Roman" w:cs="Times New Roman"/>
          <w:sz w:val="24"/>
          <w:szCs w:val="24"/>
        </w:rPr>
      </w:pPr>
    </w:p>
    <w:p w14:paraId="568773A5" w14:textId="77777777" w:rsidR="00FE708A" w:rsidRPr="00437167" w:rsidRDefault="00FE708A" w:rsidP="00FE708A">
      <w:pPr>
        <w:spacing w:after="0"/>
        <w:jc w:val="both"/>
        <w:rPr>
          <w:rFonts w:ascii="Times New Roman" w:hAnsi="Times New Roman" w:cs="Times New Roman"/>
          <w:sz w:val="24"/>
          <w:szCs w:val="24"/>
        </w:rPr>
      </w:pPr>
      <w:r w:rsidRPr="00437167">
        <w:rPr>
          <w:rFonts w:ascii="Times New Roman" w:hAnsi="Times New Roman" w:cs="Times New Roman"/>
          <w:sz w:val="24"/>
          <w:szCs w:val="24"/>
        </w:rPr>
        <w:t>Nauczyciel akademicki jest zobowiązany do pełnego zrealizowania, zgodnie z ustalonym przydziałem zajęć, wszystkich godzin dydaktycznych przydzielonych mu w ramach obowiązującego go pensum.</w:t>
      </w:r>
    </w:p>
    <w:p w14:paraId="256C5E87" w14:textId="77777777" w:rsidR="00FE708A" w:rsidRPr="00437167" w:rsidRDefault="00FE708A" w:rsidP="00FE708A">
      <w:pPr>
        <w:spacing w:after="0"/>
        <w:jc w:val="both"/>
        <w:rPr>
          <w:rFonts w:ascii="Times New Roman" w:hAnsi="Times New Roman" w:cs="Times New Roman"/>
          <w:sz w:val="24"/>
          <w:szCs w:val="24"/>
        </w:rPr>
      </w:pPr>
    </w:p>
    <w:p w14:paraId="497335DD" w14:textId="7BC62A85" w:rsidR="00FE708A" w:rsidRPr="00437167" w:rsidRDefault="00FE708A" w:rsidP="00FE708A">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 przypadku konieczności odwołania zajęć z powodu usprawiedliwionej nieobecności </w:t>
      </w:r>
      <w:r w:rsidR="00C96ED6">
        <w:rPr>
          <w:rFonts w:ascii="Times New Roman" w:hAnsi="Times New Roman" w:cs="Times New Roman"/>
          <w:sz w:val="24"/>
          <w:szCs w:val="24"/>
        </w:rPr>
        <w:br/>
      </w:r>
      <w:r w:rsidRPr="00437167">
        <w:rPr>
          <w:rFonts w:ascii="Times New Roman" w:hAnsi="Times New Roman" w:cs="Times New Roman"/>
          <w:sz w:val="24"/>
          <w:szCs w:val="24"/>
        </w:rPr>
        <w:t>z tytułu: udziału w konferencji, sesji naukowej, urlopu szkoleniowego, wykładu na innej uczelni, wyjazdów w ramach programu Erasmus+, a także z powodu odwołania zajęć z innej ważnej przyczyny, nauczyciel akademicki jest zobowiązany zajęcia te zrealizować w innym terminie uzgodnionym ze studentami. Tylko w takim przypadku zajęcia te mogą być uznane za wykonane i rozliczone w ramach obciążenia dydaktycznego danego pracownika.</w:t>
      </w:r>
    </w:p>
    <w:p w14:paraId="63E62A70" w14:textId="77777777" w:rsidR="00FE708A" w:rsidRPr="00437167" w:rsidRDefault="00FE708A" w:rsidP="00FE708A">
      <w:pPr>
        <w:spacing w:after="0"/>
        <w:jc w:val="both"/>
        <w:rPr>
          <w:rFonts w:ascii="Times New Roman" w:hAnsi="Times New Roman" w:cs="Times New Roman"/>
          <w:sz w:val="24"/>
          <w:szCs w:val="24"/>
        </w:rPr>
      </w:pPr>
    </w:p>
    <w:p w14:paraId="0AAED9BF" w14:textId="2DF8F595" w:rsidR="00FE708A" w:rsidRPr="00437167" w:rsidRDefault="00FE708A" w:rsidP="00700B2E">
      <w:pPr>
        <w:spacing w:after="0"/>
        <w:jc w:val="both"/>
        <w:rPr>
          <w:rFonts w:ascii="Times New Roman" w:hAnsi="Times New Roman" w:cs="Times New Roman"/>
          <w:sz w:val="24"/>
          <w:szCs w:val="24"/>
        </w:rPr>
      </w:pPr>
      <w:r w:rsidRPr="00437167">
        <w:rPr>
          <w:rFonts w:ascii="Times New Roman" w:hAnsi="Times New Roman" w:cs="Times New Roman"/>
          <w:sz w:val="24"/>
          <w:szCs w:val="24"/>
        </w:rPr>
        <w:t>Każdorazowo w przypadku konieczności odwołania</w:t>
      </w:r>
      <w:r w:rsidR="00DD6706" w:rsidRPr="00437167">
        <w:rPr>
          <w:rFonts w:ascii="Times New Roman" w:hAnsi="Times New Roman" w:cs="Times New Roman"/>
          <w:sz w:val="24"/>
          <w:szCs w:val="24"/>
        </w:rPr>
        <w:t xml:space="preserve"> lub</w:t>
      </w:r>
      <w:r w:rsidRPr="00437167">
        <w:rPr>
          <w:rFonts w:ascii="Times New Roman" w:hAnsi="Times New Roman" w:cs="Times New Roman"/>
          <w:sz w:val="24"/>
          <w:szCs w:val="24"/>
        </w:rPr>
        <w:t xml:space="preserve"> przesunię</w:t>
      </w:r>
      <w:r w:rsidR="00C96ED6">
        <w:rPr>
          <w:rFonts w:ascii="Times New Roman" w:hAnsi="Times New Roman" w:cs="Times New Roman"/>
          <w:sz w:val="24"/>
          <w:szCs w:val="24"/>
        </w:rPr>
        <w:t>cia zaplanowanego terminu zajęć</w:t>
      </w:r>
      <w:r w:rsidRPr="00437167">
        <w:rPr>
          <w:rFonts w:ascii="Times New Roman" w:hAnsi="Times New Roman" w:cs="Times New Roman"/>
          <w:sz w:val="24"/>
          <w:szCs w:val="24"/>
        </w:rPr>
        <w:t xml:space="preserve"> nauczyciel akademicki jest zobowiązany </w:t>
      </w:r>
      <w:r w:rsidR="00C96ED6">
        <w:rPr>
          <w:rFonts w:ascii="Times New Roman" w:hAnsi="Times New Roman" w:cs="Times New Roman"/>
          <w:sz w:val="24"/>
          <w:szCs w:val="24"/>
        </w:rPr>
        <w:t>do poinformowania</w:t>
      </w:r>
      <w:r w:rsidRPr="00437167">
        <w:rPr>
          <w:rFonts w:ascii="Times New Roman" w:hAnsi="Times New Roman" w:cs="Times New Roman"/>
          <w:sz w:val="24"/>
          <w:szCs w:val="24"/>
        </w:rPr>
        <w:t xml:space="preserve"> o tym </w:t>
      </w:r>
      <w:r w:rsidR="00C96ED6">
        <w:rPr>
          <w:rFonts w:ascii="Times New Roman" w:hAnsi="Times New Roman" w:cs="Times New Roman"/>
          <w:sz w:val="24"/>
          <w:szCs w:val="24"/>
        </w:rPr>
        <w:t>fakcie Dyrektora Instytutu oraz podania</w:t>
      </w:r>
      <w:r w:rsidRPr="00437167">
        <w:rPr>
          <w:rFonts w:ascii="Times New Roman" w:hAnsi="Times New Roman" w:cs="Times New Roman"/>
          <w:sz w:val="24"/>
          <w:szCs w:val="24"/>
        </w:rPr>
        <w:t xml:space="preserve"> nowych terminów, w których zajęcia te zostaną zrealizowane.</w:t>
      </w:r>
    </w:p>
    <w:p w14:paraId="0B74F9B5" w14:textId="46330F4D" w:rsidR="007C3710" w:rsidRPr="00437167" w:rsidRDefault="007C3710" w:rsidP="00BA2627">
      <w:pPr>
        <w:spacing w:after="0"/>
        <w:rPr>
          <w:rFonts w:ascii="Times New Roman" w:hAnsi="Times New Roman" w:cs="Times New Roman"/>
          <w:sz w:val="24"/>
          <w:szCs w:val="24"/>
        </w:rPr>
      </w:pPr>
    </w:p>
    <w:p w14:paraId="15BD91D6" w14:textId="77777777" w:rsidR="00700B2E" w:rsidRPr="00437167" w:rsidRDefault="00700B2E" w:rsidP="00300B4B">
      <w:pPr>
        <w:spacing w:after="0"/>
        <w:jc w:val="both"/>
        <w:rPr>
          <w:rFonts w:ascii="Times New Roman" w:hAnsi="Times New Roman" w:cs="Times New Roman"/>
          <w:sz w:val="24"/>
          <w:szCs w:val="24"/>
        </w:rPr>
      </w:pPr>
    </w:p>
    <w:p w14:paraId="25438C53" w14:textId="3B3C90A9" w:rsidR="00700B2E" w:rsidRPr="00437167" w:rsidRDefault="00700B2E" w:rsidP="00700B2E">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Dokumentowanie osiągniętych efektów uczenia się</w:t>
      </w:r>
      <w:r w:rsidR="009B695B" w:rsidRPr="00437167">
        <w:rPr>
          <w:rFonts w:ascii="Times New Roman" w:hAnsi="Times New Roman" w:cs="Times New Roman"/>
          <w:b/>
          <w:bCs/>
          <w:color w:val="FF0000"/>
          <w:sz w:val="24"/>
          <w:szCs w:val="24"/>
        </w:rPr>
        <w:t xml:space="preserve"> </w:t>
      </w:r>
    </w:p>
    <w:p w14:paraId="5F2839F0" w14:textId="77777777" w:rsidR="00700B2E" w:rsidRPr="00437167" w:rsidRDefault="00700B2E" w:rsidP="00300B4B">
      <w:pPr>
        <w:spacing w:after="0"/>
        <w:jc w:val="both"/>
        <w:rPr>
          <w:rFonts w:ascii="Times New Roman" w:hAnsi="Times New Roman" w:cs="Times New Roman"/>
          <w:sz w:val="24"/>
          <w:szCs w:val="24"/>
        </w:rPr>
      </w:pPr>
    </w:p>
    <w:p w14:paraId="690CEE5A" w14:textId="4A8C0E6F" w:rsidR="00863B28" w:rsidRPr="00437167" w:rsidRDefault="00300B4B" w:rsidP="00300B4B">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 Instytucie dopuszcza się dowolność </w:t>
      </w:r>
      <w:r w:rsidR="00DD6706" w:rsidRPr="00437167">
        <w:rPr>
          <w:rFonts w:ascii="Times New Roman" w:hAnsi="Times New Roman" w:cs="Times New Roman"/>
          <w:sz w:val="24"/>
          <w:szCs w:val="24"/>
        </w:rPr>
        <w:t>w zakresie</w:t>
      </w:r>
      <w:r w:rsidRPr="00437167">
        <w:rPr>
          <w:rFonts w:ascii="Times New Roman" w:hAnsi="Times New Roman" w:cs="Times New Roman"/>
          <w:sz w:val="24"/>
          <w:szCs w:val="24"/>
        </w:rPr>
        <w:t xml:space="preserve"> metod i narzędzi weryfikacji efektów uczenia się. Stosowane metody powinny być </w:t>
      </w:r>
      <w:r w:rsidR="006A2A73">
        <w:rPr>
          <w:rFonts w:ascii="Times New Roman" w:hAnsi="Times New Roman" w:cs="Times New Roman"/>
          <w:sz w:val="24"/>
          <w:szCs w:val="24"/>
        </w:rPr>
        <w:t>adekwatne</w:t>
      </w:r>
      <w:r w:rsidRPr="00437167">
        <w:rPr>
          <w:rFonts w:ascii="Times New Roman" w:hAnsi="Times New Roman" w:cs="Times New Roman"/>
          <w:sz w:val="24"/>
          <w:szCs w:val="24"/>
        </w:rPr>
        <w:t xml:space="preserve"> do formy zajęć, treści programowych oraz założonych efektów procesu kształcenia.</w:t>
      </w:r>
    </w:p>
    <w:p w14:paraId="64E19FEC" w14:textId="3EC1012B" w:rsidR="00300B4B" w:rsidRPr="00437167" w:rsidRDefault="00300B4B" w:rsidP="00300B4B">
      <w:pPr>
        <w:spacing w:after="0"/>
        <w:jc w:val="both"/>
        <w:rPr>
          <w:rFonts w:ascii="Times New Roman" w:hAnsi="Times New Roman" w:cs="Times New Roman"/>
          <w:sz w:val="24"/>
          <w:szCs w:val="24"/>
        </w:rPr>
      </w:pPr>
    </w:p>
    <w:p w14:paraId="68DB4AC1" w14:textId="759CA084" w:rsidR="00BA1FC9" w:rsidRPr="00BB266B" w:rsidRDefault="00300B4B" w:rsidP="00300B4B">
      <w:pPr>
        <w:spacing w:after="0"/>
        <w:jc w:val="both"/>
        <w:rPr>
          <w:rFonts w:ascii="Times New Roman" w:hAnsi="Times New Roman" w:cs="Times New Roman"/>
          <w:sz w:val="24"/>
          <w:szCs w:val="24"/>
          <w:highlight w:val="lightGray"/>
        </w:rPr>
      </w:pPr>
      <w:bookmarkStart w:id="2" w:name="_Hlk121990665"/>
      <w:r w:rsidRPr="00BB266B">
        <w:rPr>
          <w:rFonts w:ascii="Times New Roman" w:hAnsi="Times New Roman" w:cs="Times New Roman"/>
          <w:sz w:val="24"/>
          <w:szCs w:val="24"/>
          <w:highlight w:val="lightGray"/>
        </w:rPr>
        <w:t>Metodę weryfikacji efektów uczenia się pracownik wpisuje do karty kursu. Kryteria zaliczenia powinny być sformułowan</w:t>
      </w:r>
      <w:r w:rsidR="006A2A73" w:rsidRPr="00BB266B">
        <w:rPr>
          <w:rFonts w:ascii="Times New Roman" w:hAnsi="Times New Roman" w:cs="Times New Roman"/>
          <w:sz w:val="24"/>
          <w:szCs w:val="24"/>
          <w:highlight w:val="lightGray"/>
        </w:rPr>
        <w:t>e precyzyjnie, a w przypadku zadań testowych</w:t>
      </w:r>
      <w:r w:rsidRPr="00BB266B">
        <w:rPr>
          <w:rFonts w:ascii="Times New Roman" w:hAnsi="Times New Roman" w:cs="Times New Roman"/>
          <w:sz w:val="24"/>
          <w:szCs w:val="24"/>
          <w:highlight w:val="lightGray"/>
        </w:rPr>
        <w:t xml:space="preserve"> powinien być określony próg zdawalności oraz limit punktów przyznawanych za p</w:t>
      </w:r>
      <w:r w:rsidR="006A2A73" w:rsidRPr="00BB266B">
        <w:rPr>
          <w:rFonts w:ascii="Times New Roman" w:hAnsi="Times New Roman" w:cs="Times New Roman"/>
          <w:sz w:val="24"/>
          <w:szCs w:val="24"/>
          <w:highlight w:val="lightGray"/>
        </w:rPr>
        <w:t>oszczególne elementy zadania</w:t>
      </w:r>
      <w:r w:rsidRPr="00BB266B">
        <w:rPr>
          <w:rFonts w:ascii="Times New Roman" w:hAnsi="Times New Roman" w:cs="Times New Roman"/>
          <w:sz w:val="24"/>
          <w:szCs w:val="24"/>
          <w:highlight w:val="lightGray"/>
        </w:rPr>
        <w:t xml:space="preserve">. </w:t>
      </w:r>
      <w:r w:rsidR="004A0E9A" w:rsidRPr="00BB266B">
        <w:rPr>
          <w:rFonts w:ascii="Times New Roman" w:hAnsi="Times New Roman" w:cs="Times New Roman"/>
          <w:sz w:val="24"/>
          <w:szCs w:val="24"/>
          <w:highlight w:val="lightGray"/>
        </w:rPr>
        <w:t>W przypadku testów wielokrotnego wyboru zaleca się, aby kryteria oceny obejmowały wskazanie poprawnych odpowiedzi oraz skali punktacyjnej stosowanej podczas oceny.</w:t>
      </w:r>
    </w:p>
    <w:p w14:paraId="622A2147" w14:textId="77777777" w:rsidR="00C542D0" w:rsidRPr="00BB266B" w:rsidRDefault="00C542D0" w:rsidP="00300B4B">
      <w:pPr>
        <w:spacing w:after="0"/>
        <w:jc w:val="both"/>
        <w:rPr>
          <w:rFonts w:ascii="Times New Roman" w:hAnsi="Times New Roman" w:cs="Times New Roman"/>
          <w:sz w:val="24"/>
          <w:szCs w:val="24"/>
          <w:highlight w:val="lightGray"/>
        </w:rPr>
      </w:pPr>
    </w:p>
    <w:p w14:paraId="4FC30D70" w14:textId="7C6CAB17" w:rsidR="00C542D0" w:rsidRPr="00BB266B" w:rsidRDefault="008F7216" w:rsidP="00300B4B">
      <w:pPr>
        <w:spacing w:after="0"/>
        <w:jc w:val="both"/>
        <w:rPr>
          <w:rFonts w:ascii="Times New Roman" w:hAnsi="Times New Roman" w:cs="Times New Roman"/>
          <w:sz w:val="24"/>
          <w:szCs w:val="24"/>
          <w:highlight w:val="lightGray"/>
        </w:rPr>
      </w:pPr>
      <w:r w:rsidRPr="00BB266B">
        <w:rPr>
          <w:rFonts w:ascii="Times New Roman" w:hAnsi="Times New Roman" w:cs="Times New Roman"/>
          <w:sz w:val="24"/>
          <w:szCs w:val="24"/>
          <w:highlight w:val="lightGray"/>
        </w:rPr>
        <w:t>W</w:t>
      </w:r>
      <w:r w:rsidR="00C542D0" w:rsidRPr="00BB266B">
        <w:rPr>
          <w:rFonts w:ascii="Times New Roman" w:hAnsi="Times New Roman" w:cs="Times New Roman"/>
          <w:sz w:val="24"/>
          <w:szCs w:val="24"/>
          <w:highlight w:val="lightGray"/>
        </w:rPr>
        <w:t xml:space="preserve"> przypadku prac pisemnych prowadzący zajęcia ma obowiązek określić, z jakich elementów powinna składać się praca pisemna, przygotowywana prezentacja lub inna forma opracowania, jakiego rodzaju zadania powinien wykonać student oraz według jakic</w:t>
      </w:r>
      <w:r w:rsidR="006A2A73" w:rsidRPr="00BB266B">
        <w:rPr>
          <w:rFonts w:ascii="Times New Roman" w:hAnsi="Times New Roman" w:cs="Times New Roman"/>
          <w:sz w:val="24"/>
          <w:szCs w:val="24"/>
          <w:highlight w:val="lightGray"/>
        </w:rPr>
        <w:t>h kryteriów (ewentualnie według jakiej punktacji) będzie oceniania jego praca (np. zgodność</w:t>
      </w:r>
      <w:r w:rsidR="00AD1E02" w:rsidRPr="00BB266B">
        <w:rPr>
          <w:rFonts w:ascii="Times New Roman" w:hAnsi="Times New Roman" w:cs="Times New Roman"/>
          <w:sz w:val="24"/>
          <w:szCs w:val="24"/>
          <w:highlight w:val="lightGray"/>
        </w:rPr>
        <w:t xml:space="preserve"> z tematem</w:t>
      </w:r>
      <w:r w:rsidR="006A2A73" w:rsidRPr="00BB266B">
        <w:rPr>
          <w:rFonts w:ascii="Times New Roman" w:hAnsi="Times New Roman" w:cs="Times New Roman"/>
          <w:sz w:val="24"/>
          <w:szCs w:val="24"/>
          <w:highlight w:val="lightGray"/>
        </w:rPr>
        <w:t>, jakość omówienia</w:t>
      </w:r>
      <w:r w:rsidR="00AD1E02" w:rsidRPr="00BB266B">
        <w:rPr>
          <w:rFonts w:ascii="Times New Roman" w:hAnsi="Times New Roman" w:cs="Times New Roman"/>
          <w:sz w:val="24"/>
          <w:szCs w:val="24"/>
          <w:highlight w:val="lightGray"/>
        </w:rPr>
        <w:t xml:space="preserve"> poszczególnych aspektów analiz</w:t>
      </w:r>
      <w:r w:rsidR="006A2A73" w:rsidRPr="00BB266B">
        <w:rPr>
          <w:rFonts w:ascii="Times New Roman" w:hAnsi="Times New Roman" w:cs="Times New Roman"/>
          <w:sz w:val="24"/>
          <w:szCs w:val="24"/>
          <w:highlight w:val="lightGray"/>
        </w:rPr>
        <w:t xml:space="preserve">owanego problemu, trafność sformułowanych </w:t>
      </w:r>
      <w:r w:rsidR="00AD1E02" w:rsidRPr="00BB266B">
        <w:rPr>
          <w:rFonts w:ascii="Times New Roman" w:hAnsi="Times New Roman" w:cs="Times New Roman"/>
          <w:sz w:val="24"/>
          <w:szCs w:val="24"/>
          <w:highlight w:val="lightGray"/>
        </w:rPr>
        <w:t>wniosk</w:t>
      </w:r>
      <w:r w:rsidR="006A2A73" w:rsidRPr="00BB266B">
        <w:rPr>
          <w:rFonts w:ascii="Times New Roman" w:hAnsi="Times New Roman" w:cs="Times New Roman"/>
          <w:sz w:val="24"/>
          <w:szCs w:val="24"/>
          <w:highlight w:val="lightGray"/>
        </w:rPr>
        <w:t xml:space="preserve">ów, trafność i jakość odniesień do literatury przedmiotu, zastosowanie właściwej formy wypowiedzi, adekwatny styl </w:t>
      </w:r>
      <w:r w:rsidR="00AD1E02" w:rsidRPr="00BB266B">
        <w:rPr>
          <w:rFonts w:ascii="Times New Roman" w:hAnsi="Times New Roman" w:cs="Times New Roman"/>
          <w:sz w:val="24"/>
          <w:szCs w:val="24"/>
          <w:highlight w:val="lightGray"/>
        </w:rPr>
        <w:t xml:space="preserve">itp.). </w:t>
      </w:r>
    </w:p>
    <w:p w14:paraId="069E4553" w14:textId="00D6250C" w:rsidR="00300B4B" w:rsidRPr="00BB266B" w:rsidRDefault="00300B4B" w:rsidP="00300B4B">
      <w:pPr>
        <w:spacing w:after="0"/>
        <w:jc w:val="both"/>
        <w:rPr>
          <w:rFonts w:ascii="Times New Roman" w:hAnsi="Times New Roman" w:cs="Times New Roman"/>
          <w:sz w:val="24"/>
          <w:szCs w:val="24"/>
          <w:highlight w:val="lightGray"/>
        </w:rPr>
      </w:pPr>
    </w:p>
    <w:p w14:paraId="3FF60D24" w14:textId="6B2E6F0D" w:rsidR="006E1E9F" w:rsidRPr="00BB266B" w:rsidRDefault="00300B4B" w:rsidP="00300B4B">
      <w:pPr>
        <w:spacing w:after="0"/>
        <w:jc w:val="both"/>
        <w:rPr>
          <w:rFonts w:ascii="Times New Roman" w:hAnsi="Times New Roman" w:cs="Times New Roman"/>
          <w:sz w:val="24"/>
          <w:szCs w:val="24"/>
          <w:highlight w:val="lightGray"/>
        </w:rPr>
      </w:pPr>
      <w:r w:rsidRPr="00BB266B">
        <w:rPr>
          <w:rFonts w:ascii="Times New Roman" w:hAnsi="Times New Roman" w:cs="Times New Roman"/>
          <w:sz w:val="24"/>
          <w:szCs w:val="24"/>
          <w:highlight w:val="lightGray"/>
        </w:rPr>
        <w:t xml:space="preserve">Po zakończeniu każdego etapu procesu kształcenia (semestru) należy przekazać do Centrum Obsługi Studenta raport wygenerowany z Wirtualnej Uczelni. </w:t>
      </w:r>
      <w:r w:rsidR="00262B43" w:rsidRPr="00BB266B">
        <w:rPr>
          <w:rFonts w:ascii="Times New Roman" w:hAnsi="Times New Roman" w:cs="Times New Roman"/>
          <w:sz w:val="24"/>
          <w:szCs w:val="24"/>
          <w:highlight w:val="lightGray"/>
        </w:rPr>
        <w:t>Kopię raportu</w:t>
      </w:r>
      <w:r w:rsidR="008F7216" w:rsidRPr="00BB266B">
        <w:rPr>
          <w:rFonts w:ascii="Times New Roman" w:hAnsi="Times New Roman" w:cs="Times New Roman"/>
          <w:sz w:val="24"/>
          <w:szCs w:val="24"/>
          <w:highlight w:val="lightGray"/>
        </w:rPr>
        <w:t xml:space="preserve"> zaliczeniowego</w:t>
      </w:r>
      <w:r w:rsidR="00262B43" w:rsidRPr="00BB266B">
        <w:rPr>
          <w:rFonts w:ascii="Times New Roman" w:hAnsi="Times New Roman" w:cs="Times New Roman"/>
          <w:sz w:val="24"/>
          <w:szCs w:val="24"/>
          <w:highlight w:val="lightGray"/>
        </w:rPr>
        <w:t xml:space="preserve"> wraz z</w:t>
      </w:r>
      <w:r w:rsidR="006031F5" w:rsidRPr="00BB266B">
        <w:rPr>
          <w:rFonts w:ascii="Times New Roman" w:hAnsi="Times New Roman" w:cs="Times New Roman"/>
          <w:sz w:val="24"/>
          <w:szCs w:val="24"/>
          <w:highlight w:val="lightGray"/>
        </w:rPr>
        <w:t xml:space="preserve"> </w:t>
      </w:r>
      <w:r w:rsidR="006E1E9F" w:rsidRPr="00BB266B">
        <w:rPr>
          <w:rFonts w:ascii="Times New Roman" w:hAnsi="Times New Roman" w:cs="Times New Roman"/>
          <w:sz w:val="24"/>
          <w:szCs w:val="24"/>
          <w:highlight w:val="lightGray"/>
        </w:rPr>
        <w:t xml:space="preserve">ramowymi </w:t>
      </w:r>
      <w:r w:rsidR="006031F5" w:rsidRPr="00BB266B">
        <w:rPr>
          <w:rFonts w:ascii="Times New Roman" w:hAnsi="Times New Roman" w:cs="Times New Roman"/>
          <w:sz w:val="24"/>
          <w:szCs w:val="24"/>
          <w:highlight w:val="lightGray"/>
        </w:rPr>
        <w:t>kryteriami zaliczenia i</w:t>
      </w:r>
      <w:r w:rsidR="005168DD" w:rsidRPr="00BB266B">
        <w:rPr>
          <w:rFonts w:ascii="Times New Roman" w:hAnsi="Times New Roman" w:cs="Times New Roman"/>
          <w:sz w:val="24"/>
          <w:szCs w:val="24"/>
          <w:highlight w:val="lightGray"/>
        </w:rPr>
        <w:t xml:space="preserve"> </w:t>
      </w:r>
      <w:r w:rsidR="006031F5" w:rsidRPr="00BB266B">
        <w:rPr>
          <w:rFonts w:ascii="Times New Roman" w:hAnsi="Times New Roman" w:cs="Times New Roman"/>
          <w:sz w:val="24"/>
          <w:szCs w:val="24"/>
          <w:highlight w:val="lightGray"/>
        </w:rPr>
        <w:t xml:space="preserve">zarchiwizowanymi </w:t>
      </w:r>
      <w:r w:rsidR="005168DD" w:rsidRPr="00BB266B">
        <w:rPr>
          <w:rFonts w:ascii="Times New Roman" w:hAnsi="Times New Roman" w:cs="Times New Roman"/>
          <w:sz w:val="24"/>
          <w:szCs w:val="24"/>
          <w:highlight w:val="lightGray"/>
        </w:rPr>
        <w:t>pracami studentów (egzaminy</w:t>
      </w:r>
      <w:r w:rsidR="006E1E9F" w:rsidRPr="00BB266B">
        <w:rPr>
          <w:rFonts w:ascii="Times New Roman" w:hAnsi="Times New Roman" w:cs="Times New Roman"/>
          <w:sz w:val="24"/>
          <w:szCs w:val="24"/>
          <w:highlight w:val="lightGray"/>
        </w:rPr>
        <w:t xml:space="preserve"> pisemne</w:t>
      </w:r>
      <w:r w:rsidR="005168DD" w:rsidRPr="00BB266B">
        <w:rPr>
          <w:rFonts w:ascii="Times New Roman" w:hAnsi="Times New Roman" w:cs="Times New Roman"/>
          <w:sz w:val="24"/>
          <w:szCs w:val="24"/>
          <w:highlight w:val="lightGray"/>
        </w:rPr>
        <w:t>, prace pisemne, kolokwia</w:t>
      </w:r>
      <w:r w:rsidR="006031F5" w:rsidRPr="00BB266B">
        <w:rPr>
          <w:rFonts w:ascii="Times New Roman" w:hAnsi="Times New Roman" w:cs="Times New Roman"/>
          <w:sz w:val="24"/>
          <w:szCs w:val="24"/>
          <w:highlight w:val="lightGray"/>
        </w:rPr>
        <w:t xml:space="preserve"> </w:t>
      </w:r>
      <w:r w:rsidR="008F7216" w:rsidRPr="00BB266B">
        <w:rPr>
          <w:rFonts w:ascii="Times New Roman" w:hAnsi="Times New Roman" w:cs="Times New Roman"/>
          <w:sz w:val="24"/>
          <w:szCs w:val="24"/>
          <w:highlight w:val="lightGray"/>
        </w:rPr>
        <w:t xml:space="preserve">końcowe </w:t>
      </w:r>
      <w:r w:rsidR="00DD6706" w:rsidRPr="00BB266B">
        <w:rPr>
          <w:rFonts w:ascii="Times New Roman" w:hAnsi="Times New Roman" w:cs="Times New Roman"/>
          <w:sz w:val="24"/>
          <w:szCs w:val="24"/>
          <w:highlight w:val="lightGray"/>
        </w:rPr>
        <w:t>–</w:t>
      </w:r>
      <w:r w:rsidR="005168DD" w:rsidRPr="00BB266B">
        <w:rPr>
          <w:rFonts w:ascii="Times New Roman" w:hAnsi="Times New Roman" w:cs="Times New Roman"/>
          <w:sz w:val="24"/>
          <w:szCs w:val="24"/>
          <w:highlight w:val="lightGray"/>
        </w:rPr>
        <w:t xml:space="preserve"> uporządkowan</w:t>
      </w:r>
      <w:r w:rsidR="006031F5" w:rsidRPr="00BB266B">
        <w:rPr>
          <w:rFonts w:ascii="Times New Roman" w:hAnsi="Times New Roman" w:cs="Times New Roman"/>
          <w:sz w:val="24"/>
          <w:szCs w:val="24"/>
          <w:highlight w:val="lightGray"/>
        </w:rPr>
        <w:t>e</w:t>
      </w:r>
      <w:r w:rsidR="005168DD" w:rsidRPr="00BB266B">
        <w:rPr>
          <w:rFonts w:ascii="Times New Roman" w:hAnsi="Times New Roman" w:cs="Times New Roman"/>
          <w:sz w:val="24"/>
          <w:szCs w:val="24"/>
          <w:highlight w:val="lightGray"/>
        </w:rPr>
        <w:t xml:space="preserve"> alfabetycznie</w:t>
      </w:r>
      <w:r w:rsidR="006031F5" w:rsidRPr="00BB266B">
        <w:rPr>
          <w:rFonts w:ascii="Times New Roman" w:hAnsi="Times New Roman" w:cs="Times New Roman"/>
          <w:sz w:val="24"/>
          <w:szCs w:val="24"/>
          <w:highlight w:val="lightGray"/>
        </w:rPr>
        <w:t xml:space="preserve">) </w:t>
      </w:r>
      <w:r w:rsidR="005168DD" w:rsidRPr="00BB266B">
        <w:rPr>
          <w:rFonts w:ascii="Times New Roman" w:hAnsi="Times New Roman" w:cs="Times New Roman"/>
          <w:sz w:val="24"/>
          <w:szCs w:val="24"/>
          <w:highlight w:val="lightGray"/>
        </w:rPr>
        <w:t>należy dostarczyć</w:t>
      </w:r>
      <w:r w:rsidR="008F7216" w:rsidRPr="00BB266B">
        <w:rPr>
          <w:rFonts w:ascii="Times New Roman" w:hAnsi="Times New Roman" w:cs="Times New Roman"/>
          <w:sz w:val="24"/>
          <w:szCs w:val="24"/>
          <w:highlight w:val="lightGray"/>
        </w:rPr>
        <w:t xml:space="preserve"> </w:t>
      </w:r>
      <w:r w:rsidR="005168DD" w:rsidRPr="00BB266B">
        <w:rPr>
          <w:rFonts w:ascii="Times New Roman" w:hAnsi="Times New Roman" w:cs="Times New Roman"/>
          <w:sz w:val="24"/>
          <w:szCs w:val="24"/>
          <w:highlight w:val="lightGray"/>
        </w:rPr>
        <w:t>do sekretariatu IFP</w:t>
      </w:r>
      <w:r w:rsidR="004A0E9A" w:rsidRPr="00BB266B">
        <w:rPr>
          <w:rFonts w:ascii="Times New Roman" w:hAnsi="Times New Roman" w:cs="Times New Roman"/>
          <w:sz w:val="24"/>
          <w:szCs w:val="24"/>
          <w:highlight w:val="lightGray"/>
        </w:rPr>
        <w:t xml:space="preserve"> w teczce opisan</w:t>
      </w:r>
      <w:r w:rsidR="00B84502" w:rsidRPr="00BB266B">
        <w:rPr>
          <w:rFonts w:ascii="Times New Roman" w:hAnsi="Times New Roman" w:cs="Times New Roman"/>
          <w:sz w:val="24"/>
          <w:szCs w:val="24"/>
          <w:highlight w:val="lightGray"/>
        </w:rPr>
        <w:t>ej</w:t>
      </w:r>
      <w:r w:rsidR="004A0E9A" w:rsidRPr="00BB266B">
        <w:rPr>
          <w:rFonts w:ascii="Times New Roman" w:hAnsi="Times New Roman" w:cs="Times New Roman"/>
          <w:sz w:val="24"/>
          <w:szCs w:val="24"/>
          <w:highlight w:val="lightGray"/>
        </w:rPr>
        <w:t xml:space="preserve"> wg schematu: rok akademicki, kierunek, stopień i tryb studiów, dane prowadzącego, nazwa przedmiotu, forma zaliczenia. </w:t>
      </w:r>
    </w:p>
    <w:p w14:paraId="6374683A" w14:textId="77777777" w:rsidR="006E1E9F" w:rsidRPr="00BB266B" w:rsidRDefault="006E1E9F" w:rsidP="00300B4B">
      <w:pPr>
        <w:spacing w:after="0"/>
        <w:jc w:val="both"/>
        <w:rPr>
          <w:rFonts w:ascii="Times New Roman" w:hAnsi="Times New Roman" w:cs="Times New Roman"/>
          <w:sz w:val="24"/>
          <w:szCs w:val="24"/>
          <w:highlight w:val="lightGray"/>
        </w:rPr>
      </w:pPr>
    </w:p>
    <w:p w14:paraId="334145CB" w14:textId="6F67366A" w:rsidR="006E1E9F" w:rsidRPr="00BB266B" w:rsidRDefault="006E1E9F" w:rsidP="00300B4B">
      <w:pPr>
        <w:spacing w:after="0"/>
        <w:jc w:val="both"/>
        <w:rPr>
          <w:rFonts w:ascii="Times New Roman" w:hAnsi="Times New Roman" w:cs="Times New Roman"/>
          <w:sz w:val="24"/>
          <w:szCs w:val="24"/>
          <w:highlight w:val="lightGray"/>
        </w:rPr>
      </w:pPr>
      <w:r w:rsidRPr="00BB266B">
        <w:rPr>
          <w:rFonts w:ascii="Times New Roman" w:hAnsi="Times New Roman" w:cs="Times New Roman"/>
          <w:sz w:val="24"/>
          <w:szCs w:val="24"/>
          <w:highlight w:val="lightGray"/>
        </w:rPr>
        <w:t>Jeśli finalna praca zaliczeniowa została dostarczona przez studenta drogą elektroniczną</w:t>
      </w:r>
      <w:r w:rsidR="00DD6706" w:rsidRPr="00BB266B">
        <w:rPr>
          <w:rFonts w:ascii="Times New Roman" w:hAnsi="Times New Roman" w:cs="Times New Roman"/>
          <w:sz w:val="24"/>
          <w:szCs w:val="24"/>
          <w:highlight w:val="lightGray"/>
        </w:rPr>
        <w:t>,</w:t>
      </w:r>
      <w:r w:rsidRPr="00BB266B">
        <w:rPr>
          <w:rFonts w:ascii="Times New Roman" w:hAnsi="Times New Roman" w:cs="Times New Roman"/>
          <w:sz w:val="24"/>
          <w:szCs w:val="24"/>
          <w:highlight w:val="lightGray"/>
        </w:rPr>
        <w:t xml:space="preserve"> należy przesłać do sekretariatu skompresowany plik (opisany jak karta kursu), zawierający wszystkie prace studenckie oraz ramowe kryteria zaliczenia. </w:t>
      </w:r>
    </w:p>
    <w:p w14:paraId="4CBFE764" w14:textId="77777777" w:rsidR="006E1E9F" w:rsidRPr="00BB266B" w:rsidRDefault="006E1E9F" w:rsidP="00300B4B">
      <w:pPr>
        <w:spacing w:after="0"/>
        <w:jc w:val="both"/>
        <w:rPr>
          <w:rFonts w:ascii="Times New Roman" w:hAnsi="Times New Roman" w:cs="Times New Roman"/>
          <w:sz w:val="24"/>
          <w:szCs w:val="24"/>
          <w:highlight w:val="lightGray"/>
        </w:rPr>
      </w:pPr>
    </w:p>
    <w:p w14:paraId="0F9979E9" w14:textId="6A1F45A6" w:rsidR="004A0E9A" w:rsidRPr="00437167" w:rsidRDefault="008F7216" w:rsidP="00300B4B">
      <w:pPr>
        <w:spacing w:after="0"/>
        <w:jc w:val="both"/>
        <w:rPr>
          <w:rFonts w:ascii="Times New Roman" w:hAnsi="Times New Roman" w:cs="Times New Roman"/>
          <w:sz w:val="24"/>
          <w:szCs w:val="24"/>
        </w:rPr>
      </w:pPr>
      <w:r w:rsidRPr="00BB266B">
        <w:rPr>
          <w:rFonts w:ascii="Times New Roman" w:hAnsi="Times New Roman" w:cs="Times New Roman"/>
          <w:sz w:val="24"/>
          <w:szCs w:val="24"/>
          <w:highlight w:val="lightGray"/>
        </w:rPr>
        <w:t>W przypadku ustnej formy weryfikacji osiągniętych efektów uczenia się zaleca się załączenie do raportu zestawu pytań, a na kopii raportu zaliczeniowego zaznaczenie numeru zadanych pytań, a także przyznanej (jeśli dotyczy) liczby punktów za poszczególne odpowiedzi.</w:t>
      </w:r>
      <w:r w:rsidRPr="00437167">
        <w:rPr>
          <w:rFonts w:ascii="Times New Roman" w:hAnsi="Times New Roman" w:cs="Times New Roman"/>
          <w:sz w:val="24"/>
          <w:szCs w:val="24"/>
        </w:rPr>
        <w:t xml:space="preserve"> </w:t>
      </w:r>
    </w:p>
    <w:bookmarkEnd w:id="2"/>
    <w:p w14:paraId="1F648569" w14:textId="77777777" w:rsidR="004A0E9A" w:rsidRPr="00437167" w:rsidRDefault="004A0E9A" w:rsidP="00300B4B">
      <w:pPr>
        <w:spacing w:after="0"/>
        <w:jc w:val="both"/>
        <w:rPr>
          <w:rFonts w:ascii="Times New Roman" w:hAnsi="Times New Roman" w:cs="Times New Roman"/>
          <w:sz w:val="24"/>
          <w:szCs w:val="24"/>
        </w:rPr>
      </w:pPr>
    </w:p>
    <w:p w14:paraId="6CA825E9" w14:textId="6B59A67A" w:rsidR="00A36EB9" w:rsidRPr="00437167" w:rsidRDefault="00A36EB9" w:rsidP="00300B4B">
      <w:pPr>
        <w:spacing w:after="0"/>
        <w:jc w:val="both"/>
        <w:rPr>
          <w:rFonts w:ascii="Times New Roman" w:hAnsi="Times New Roman" w:cs="Times New Roman"/>
          <w:sz w:val="24"/>
          <w:szCs w:val="24"/>
        </w:rPr>
      </w:pPr>
      <w:r w:rsidRPr="00437167">
        <w:rPr>
          <w:rFonts w:ascii="Times New Roman" w:hAnsi="Times New Roman" w:cs="Times New Roman"/>
          <w:sz w:val="24"/>
          <w:szCs w:val="24"/>
        </w:rPr>
        <w:t>Dokumentacja efektów uczenia się powinna być tak opracowana, aby podczas analizy prowadzonej przez Rady Jakości Kształcenia l</w:t>
      </w:r>
      <w:r w:rsidR="00DD6706" w:rsidRPr="00437167">
        <w:rPr>
          <w:rFonts w:ascii="Times New Roman" w:hAnsi="Times New Roman" w:cs="Times New Roman"/>
          <w:sz w:val="24"/>
          <w:szCs w:val="24"/>
        </w:rPr>
        <w:t xml:space="preserve">ub inne osoby do tego uprawnione </w:t>
      </w:r>
      <w:r w:rsidRPr="00437167">
        <w:rPr>
          <w:rFonts w:ascii="Times New Roman" w:hAnsi="Times New Roman" w:cs="Times New Roman"/>
          <w:sz w:val="24"/>
          <w:szCs w:val="24"/>
        </w:rPr>
        <w:t>można było precyzyjnie określić, jakie zadania mieli wykonać studenci lub jakie formy zaliczenia przedmiotu były zastosowane oraz według jakich zasad i kryteriów były przyznawane oceny.</w:t>
      </w:r>
    </w:p>
    <w:p w14:paraId="1C4B21F6" w14:textId="09628A2D" w:rsidR="004A0E9A" w:rsidRPr="00437167" w:rsidRDefault="004A0E9A" w:rsidP="00300B4B">
      <w:pPr>
        <w:spacing w:after="0"/>
        <w:jc w:val="both"/>
        <w:rPr>
          <w:rFonts w:ascii="Times New Roman" w:hAnsi="Times New Roman" w:cs="Times New Roman"/>
          <w:sz w:val="24"/>
          <w:szCs w:val="24"/>
        </w:rPr>
      </w:pPr>
    </w:p>
    <w:p w14:paraId="245B8F7B" w14:textId="1E231907" w:rsidR="004A0E9A" w:rsidRPr="00437167" w:rsidRDefault="004A0E9A" w:rsidP="004A0E9A">
      <w:pPr>
        <w:spacing w:after="0"/>
        <w:jc w:val="both"/>
        <w:rPr>
          <w:rFonts w:ascii="Times New Roman" w:hAnsi="Times New Roman" w:cs="Times New Roman"/>
          <w:sz w:val="24"/>
          <w:szCs w:val="24"/>
        </w:rPr>
      </w:pPr>
      <w:r w:rsidRPr="00437167">
        <w:rPr>
          <w:rFonts w:ascii="Times New Roman" w:hAnsi="Times New Roman" w:cs="Times New Roman"/>
          <w:sz w:val="24"/>
          <w:szCs w:val="24"/>
        </w:rPr>
        <w:lastRenderedPageBreak/>
        <w:t xml:space="preserve">Realizując proces kształcenia przy wykorzystaniu metod i technik kształcenia na odległość, należy przede wszystkim wykorzystywać aplikacje wskazane przez Uczelnię, tj. MS </w:t>
      </w:r>
      <w:proofErr w:type="spellStart"/>
      <w:r w:rsidRPr="00437167">
        <w:rPr>
          <w:rFonts w:ascii="Times New Roman" w:hAnsi="Times New Roman" w:cs="Times New Roman"/>
          <w:sz w:val="24"/>
          <w:szCs w:val="24"/>
        </w:rPr>
        <w:t>Teams</w:t>
      </w:r>
      <w:proofErr w:type="spellEnd"/>
      <w:r w:rsidRPr="00437167">
        <w:rPr>
          <w:rFonts w:ascii="Times New Roman" w:hAnsi="Times New Roman" w:cs="Times New Roman"/>
          <w:sz w:val="24"/>
          <w:szCs w:val="24"/>
        </w:rPr>
        <w:t xml:space="preserve"> oraz MS </w:t>
      </w:r>
      <w:proofErr w:type="spellStart"/>
      <w:r w:rsidRPr="00437167">
        <w:rPr>
          <w:rFonts w:ascii="Times New Roman" w:hAnsi="Times New Roman" w:cs="Times New Roman"/>
          <w:sz w:val="24"/>
          <w:szCs w:val="24"/>
        </w:rPr>
        <w:t>Forms</w:t>
      </w:r>
      <w:proofErr w:type="spellEnd"/>
      <w:r w:rsidRPr="00437167">
        <w:rPr>
          <w:rFonts w:ascii="Times New Roman" w:hAnsi="Times New Roman" w:cs="Times New Roman"/>
          <w:sz w:val="24"/>
          <w:szCs w:val="24"/>
        </w:rPr>
        <w:t xml:space="preserve">, a także uczelnianą pocztę elektroniczną. </w:t>
      </w:r>
    </w:p>
    <w:p w14:paraId="3811C1BA" w14:textId="1C41E0E7" w:rsidR="00BF7314" w:rsidRPr="00437167" w:rsidRDefault="00BF7314" w:rsidP="004A0E9A">
      <w:pPr>
        <w:spacing w:after="0"/>
        <w:jc w:val="both"/>
        <w:rPr>
          <w:rFonts w:ascii="Times New Roman" w:hAnsi="Times New Roman" w:cs="Times New Roman"/>
          <w:sz w:val="24"/>
          <w:szCs w:val="24"/>
        </w:rPr>
      </w:pPr>
    </w:p>
    <w:p w14:paraId="1671EB7F" w14:textId="2B643597" w:rsidR="00A26B4A" w:rsidRPr="00437167" w:rsidRDefault="00A26B4A" w:rsidP="004A0E9A">
      <w:pPr>
        <w:spacing w:after="0"/>
        <w:jc w:val="both"/>
        <w:rPr>
          <w:rFonts w:ascii="Times New Roman" w:hAnsi="Times New Roman" w:cs="Times New Roman"/>
          <w:sz w:val="24"/>
          <w:szCs w:val="24"/>
        </w:rPr>
      </w:pPr>
    </w:p>
    <w:p w14:paraId="3E689C26" w14:textId="7CA8A240" w:rsidR="00A26B4A" w:rsidRPr="00437167" w:rsidRDefault="00A26B4A" w:rsidP="00A26B4A">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Praktyki pedagogiczne</w:t>
      </w:r>
      <w:r w:rsidR="00BF7314" w:rsidRPr="00437167">
        <w:rPr>
          <w:rFonts w:ascii="Times New Roman" w:hAnsi="Times New Roman" w:cs="Times New Roman"/>
          <w:b/>
          <w:bCs/>
          <w:sz w:val="24"/>
          <w:szCs w:val="24"/>
        </w:rPr>
        <w:t xml:space="preserve"> </w:t>
      </w:r>
    </w:p>
    <w:p w14:paraId="6E98946F" w14:textId="6E834DF3" w:rsidR="00A26B4A" w:rsidRPr="00437167" w:rsidRDefault="00A26B4A" w:rsidP="004A0E9A">
      <w:pPr>
        <w:spacing w:after="0"/>
        <w:jc w:val="both"/>
        <w:rPr>
          <w:rFonts w:ascii="Times New Roman" w:hAnsi="Times New Roman" w:cs="Times New Roman"/>
          <w:sz w:val="24"/>
          <w:szCs w:val="24"/>
        </w:rPr>
      </w:pPr>
    </w:p>
    <w:p w14:paraId="56DFD8A7" w14:textId="2A91989E" w:rsidR="00A26B4A" w:rsidRPr="00437167" w:rsidRDefault="00A26B4A" w:rsidP="00A26B4A">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Podstawa: Zarządzenie Nr RKR.Z.0211.35.2022 Prorektora ds. Kształcenia i Rozwoju Uniwersytetu Pedagogicznego im. Komisji Edukacji Narodowej w Krakowie z dnia 25 października 2022 roku w sprawie: zmiany zarządzenia nr RKR.Z.0211.10.2021 Prorektora ds. Kształcenia i Rozwoju Uniwersytetu Pedagogicznego im. Komisji Edukacji Narodowej </w:t>
      </w:r>
      <w:r w:rsidR="006A2A73">
        <w:rPr>
          <w:rFonts w:ascii="Times New Roman" w:hAnsi="Times New Roman" w:cs="Times New Roman"/>
          <w:sz w:val="24"/>
          <w:szCs w:val="24"/>
        </w:rPr>
        <w:br/>
      </w:r>
      <w:r w:rsidRPr="00437167">
        <w:rPr>
          <w:rFonts w:ascii="Times New Roman" w:hAnsi="Times New Roman" w:cs="Times New Roman"/>
          <w:sz w:val="24"/>
          <w:szCs w:val="24"/>
        </w:rPr>
        <w:t>w Krakowie z dnia 5 października 2021 roku w sprawie wprowadzenia Regulaminu organizacji praktyk pedagogicznych studentów Uniwersytetu Pedagogicznego im. Komisji Edukacji Narodowej w Krakowie</w:t>
      </w:r>
    </w:p>
    <w:p w14:paraId="78845866" w14:textId="08403233" w:rsidR="007862D8" w:rsidRPr="00437167" w:rsidRDefault="007862D8" w:rsidP="00A26B4A">
      <w:pPr>
        <w:spacing w:after="0"/>
        <w:jc w:val="both"/>
        <w:rPr>
          <w:rFonts w:ascii="Times New Roman" w:hAnsi="Times New Roman" w:cs="Times New Roman"/>
          <w:sz w:val="24"/>
          <w:szCs w:val="24"/>
        </w:rPr>
      </w:pPr>
    </w:p>
    <w:p w14:paraId="36ABECCA" w14:textId="7CA7C99C" w:rsidR="00A26B4A" w:rsidRPr="00437167" w:rsidRDefault="00A26B4A" w:rsidP="00A26B4A">
      <w:pPr>
        <w:spacing w:after="0"/>
        <w:jc w:val="both"/>
        <w:rPr>
          <w:rFonts w:ascii="Times New Roman" w:hAnsi="Times New Roman" w:cs="Times New Roman"/>
          <w:sz w:val="24"/>
          <w:szCs w:val="24"/>
        </w:rPr>
      </w:pPr>
    </w:p>
    <w:p w14:paraId="10EAA9F7" w14:textId="2527E277" w:rsidR="00A26B4A" w:rsidRPr="00437167" w:rsidRDefault="00A26B4A" w:rsidP="00A26B4A">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Opiekunem dydaktycznym praktyki </w:t>
      </w:r>
      <w:r w:rsidR="007862D8" w:rsidRPr="00437167">
        <w:rPr>
          <w:rFonts w:ascii="Times New Roman" w:hAnsi="Times New Roman" w:cs="Times New Roman"/>
          <w:sz w:val="24"/>
          <w:szCs w:val="24"/>
        </w:rPr>
        <w:t xml:space="preserve">pedagogicznej </w:t>
      </w:r>
      <w:r w:rsidRPr="00437167">
        <w:rPr>
          <w:rFonts w:ascii="Times New Roman" w:hAnsi="Times New Roman" w:cs="Times New Roman"/>
          <w:sz w:val="24"/>
          <w:szCs w:val="24"/>
        </w:rPr>
        <w:t xml:space="preserve">może być wyłącznie nauczyciel akademicki zatrudniony w Uczelni na umowę o pracę, posiadający doświadczenie dydaktyczne, reprezentujący odpowiednią dydaktykę (metodykę) przedmiotową lub mający praktyczne </w:t>
      </w:r>
      <w:r w:rsidR="00EE0B12" w:rsidRPr="00437167">
        <w:rPr>
          <w:rFonts w:ascii="Times New Roman" w:hAnsi="Times New Roman" w:cs="Times New Roman"/>
          <w:sz w:val="24"/>
          <w:szCs w:val="24"/>
        </w:rPr>
        <w:t>doświadczenie w pracy w szkole.</w:t>
      </w:r>
    </w:p>
    <w:p w14:paraId="08ED0497" w14:textId="07D5B7ED" w:rsidR="009A3E84" w:rsidRPr="00437167" w:rsidRDefault="009A3E84" w:rsidP="00A26B4A">
      <w:pPr>
        <w:spacing w:after="0"/>
        <w:jc w:val="both"/>
        <w:rPr>
          <w:rFonts w:ascii="Times New Roman" w:hAnsi="Times New Roman" w:cs="Times New Roman"/>
          <w:sz w:val="24"/>
          <w:szCs w:val="24"/>
        </w:rPr>
      </w:pPr>
    </w:p>
    <w:p w14:paraId="6EFCBFDE" w14:textId="77777777" w:rsidR="009A3E84" w:rsidRPr="00437167" w:rsidRDefault="009A3E84" w:rsidP="00BF7314">
      <w:pPr>
        <w:spacing w:after="0"/>
        <w:jc w:val="both"/>
        <w:rPr>
          <w:rFonts w:ascii="Times New Roman" w:hAnsi="Times New Roman" w:cs="Times New Roman"/>
          <w:sz w:val="24"/>
          <w:szCs w:val="24"/>
        </w:rPr>
      </w:pPr>
      <w:r w:rsidRPr="00437167">
        <w:rPr>
          <w:rFonts w:ascii="Times New Roman" w:hAnsi="Times New Roman" w:cs="Times New Roman"/>
          <w:sz w:val="24"/>
          <w:szCs w:val="24"/>
        </w:rPr>
        <w:t>Do obowiązków opiekuna dydaktycznego należy:</w:t>
      </w:r>
    </w:p>
    <w:p w14:paraId="5680EBC3" w14:textId="23067B1B" w:rsidR="009A3E84" w:rsidRPr="00437167" w:rsidRDefault="009A3E84">
      <w:pPr>
        <w:pStyle w:val="Akapitzlist"/>
        <w:numPr>
          <w:ilvl w:val="1"/>
          <w:numId w:val="11"/>
        </w:num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sprawowanie nadzoru nad studentami odbywającymi pedagogiczną praktykę</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zawodową,</w:t>
      </w:r>
      <w:r w:rsidR="006A2A73">
        <w:rPr>
          <w:rFonts w:ascii="Times New Roman" w:hAnsi="Times New Roman" w:cs="Times New Roman"/>
          <w:sz w:val="24"/>
          <w:szCs w:val="24"/>
        </w:rPr>
        <w:t>;</w:t>
      </w:r>
      <w:r w:rsidR="006A2A73" w:rsidRPr="00437167">
        <w:rPr>
          <w:rFonts w:ascii="Times New Roman" w:hAnsi="Times New Roman" w:cs="Times New Roman"/>
          <w:sz w:val="24"/>
          <w:szCs w:val="24"/>
        </w:rPr>
        <w:t xml:space="preserve"> </w:t>
      </w:r>
      <w:r w:rsidRPr="00437167">
        <w:rPr>
          <w:rFonts w:ascii="Times New Roman" w:hAnsi="Times New Roman" w:cs="Times New Roman"/>
          <w:sz w:val="24"/>
          <w:szCs w:val="24"/>
        </w:rPr>
        <w:t>udzielanie studentom konsultacji w zakresie realizowanego przez nich programu</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praktyki,</w:t>
      </w:r>
    </w:p>
    <w:p w14:paraId="75B4DD71" w14:textId="6385E623" w:rsidR="009A3E84" w:rsidRPr="00437167" w:rsidRDefault="009A3E84">
      <w:pPr>
        <w:pStyle w:val="Akapitzlist"/>
        <w:numPr>
          <w:ilvl w:val="1"/>
          <w:numId w:val="11"/>
        </w:num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kontrola pracy studentów, w tym hospitowanie prowadzonych przez nich zajęć</w:t>
      </w:r>
      <w:r w:rsidR="00BF7314" w:rsidRPr="00437167">
        <w:rPr>
          <w:rFonts w:ascii="Times New Roman" w:hAnsi="Times New Roman" w:cs="Times New Roman"/>
          <w:sz w:val="24"/>
          <w:szCs w:val="24"/>
        </w:rPr>
        <w:t xml:space="preserve"> </w:t>
      </w:r>
      <w:r w:rsidR="006A2A73">
        <w:rPr>
          <w:rFonts w:ascii="Times New Roman" w:hAnsi="Times New Roman" w:cs="Times New Roman"/>
          <w:sz w:val="24"/>
          <w:szCs w:val="24"/>
        </w:rPr>
        <w:br/>
      </w:r>
      <w:r w:rsidRPr="00437167">
        <w:rPr>
          <w:rFonts w:ascii="Times New Roman" w:hAnsi="Times New Roman" w:cs="Times New Roman"/>
          <w:sz w:val="24"/>
          <w:szCs w:val="24"/>
        </w:rPr>
        <w:t>w wymiarze usta</w:t>
      </w:r>
      <w:r w:rsidR="006A2A73">
        <w:rPr>
          <w:rFonts w:ascii="Times New Roman" w:hAnsi="Times New Roman" w:cs="Times New Roman"/>
          <w:sz w:val="24"/>
          <w:szCs w:val="24"/>
        </w:rPr>
        <w:t>lonym przez kierownika praktyki; w</w:t>
      </w:r>
      <w:r w:rsidRPr="00437167">
        <w:rPr>
          <w:rFonts w:ascii="Times New Roman" w:hAnsi="Times New Roman" w:cs="Times New Roman"/>
          <w:sz w:val="24"/>
          <w:szCs w:val="24"/>
        </w:rPr>
        <w:t xml:space="preserve"> przypadku praktyki</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realizowanej poza Krakowem kierownik praktyki może podjąć decyzję</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o odstąpieniu od obowiązku</w:t>
      </w:r>
      <w:r w:rsidR="006A2A73">
        <w:rPr>
          <w:rFonts w:ascii="Times New Roman" w:hAnsi="Times New Roman" w:cs="Times New Roman"/>
          <w:sz w:val="24"/>
          <w:szCs w:val="24"/>
        </w:rPr>
        <w:t xml:space="preserve"> hospitowania praktyki studenta; o</w:t>
      </w:r>
      <w:r w:rsidRPr="00437167">
        <w:rPr>
          <w:rFonts w:ascii="Times New Roman" w:hAnsi="Times New Roman" w:cs="Times New Roman"/>
          <w:sz w:val="24"/>
          <w:szCs w:val="24"/>
        </w:rPr>
        <w:t>piekun dydaktyczny</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dokona wówczas oceny praktyki wyłącznie na podstawie szczegółowej analizy</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prz</w:t>
      </w:r>
      <w:r w:rsidR="006A2A73">
        <w:rPr>
          <w:rFonts w:ascii="Times New Roman" w:hAnsi="Times New Roman" w:cs="Times New Roman"/>
          <w:sz w:val="24"/>
          <w:szCs w:val="24"/>
        </w:rPr>
        <w:t>edłożonej dokumentacji praktyki;</w:t>
      </w:r>
    </w:p>
    <w:p w14:paraId="36A022AD" w14:textId="2C693FE8" w:rsidR="009A3E84" w:rsidRPr="00437167" w:rsidRDefault="009A3E84">
      <w:pPr>
        <w:pStyle w:val="Akapitzlist"/>
        <w:numPr>
          <w:ilvl w:val="1"/>
          <w:numId w:val="11"/>
        </w:numPr>
        <w:spacing w:after="0"/>
        <w:ind w:left="426"/>
        <w:jc w:val="both"/>
        <w:rPr>
          <w:rFonts w:ascii="Times New Roman" w:hAnsi="Times New Roman" w:cs="Times New Roman"/>
          <w:sz w:val="24"/>
          <w:szCs w:val="24"/>
        </w:rPr>
      </w:pPr>
      <w:r w:rsidRPr="00437167">
        <w:rPr>
          <w:rFonts w:ascii="Times New Roman" w:hAnsi="Times New Roman" w:cs="Times New Roman"/>
          <w:sz w:val="24"/>
          <w:szCs w:val="24"/>
        </w:rPr>
        <w:t>ocena pedagogicznej praktyki zawodowej na podstawie:</w:t>
      </w:r>
    </w:p>
    <w:p w14:paraId="35404C5D" w14:textId="51355938" w:rsidR="009A3E84" w:rsidRPr="00437167" w:rsidRDefault="009A3E84">
      <w:pPr>
        <w:pStyle w:val="Akapitzlist"/>
        <w:numPr>
          <w:ilvl w:val="0"/>
          <w:numId w:val="24"/>
        </w:numPr>
        <w:spacing w:after="0"/>
        <w:jc w:val="both"/>
        <w:rPr>
          <w:rFonts w:ascii="Times New Roman" w:hAnsi="Times New Roman" w:cs="Times New Roman"/>
          <w:sz w:val="24"/>
          <w:szCs w:val="24"/>
        </w:rPr>
      </w:pPr>
      <w:r w:rsidRPr="00437167">
        <w:rPr>
          <w:rFonts w:ascii="Times New Roman" w:hAnsi="Times New Roman" w:cs="Times New Roman"/>
          <w:sz w:val="24"/>
          <w:szCs w:val="24"/>
        </w:rPr>
        <w:t>uzyskanej od szkolnego opiekuna opinii zawierającej ocenę pracy studenta</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i informację o spełnieniu przez niego wymagań określonych w instrukcji</w:t>
      </w:r>
      <w:r w:rsidR="00BF7314" w:rsidRPr="00437167">
        <w:rPr>
          <w:rFonts w:ascii="Times New Roman" w:hAnsi="Times New Roman" w:cs="Times New Roman"/>
          <w:sz w:val="24"/>
          <w:szCs w:val="24"/>
        </w:rPr>
        <w:t xml:space="preserve"> </w:t>
      </w:r>
      <w:r w:rsidR="006A2A73">
        <w:rPr>
          <w:rFonts w:ascii="Times New Roman" w:hAnsi="Times New Roman" w:cs="Times New Roman"/>
          <w:sz w:val="24"/>
          <w:szCs w:val="24"/>
        </w:rPr>
        <w:t>praktyki;</w:t>
      </w:r>
    </w:p>
    <w:p w14:paraId="7EBE68B1" w14:textId="2D354A8F" w:rsidR="009A3E84" w:rsidRPr="00437167" w:rsidRDefault="009A3E84">
      <w:pPr>
        <w:pStyle w:val="Akapitzlist"/>
        <w:numPr>
          <w:ilvl w:val="0"/>
          <w:numId w:val="24"/>
        </w:numPr>
        <w:spacing w:after="0"/>
        <w:jc w:val="both"/>
        <w:rPr>
          <w:rFonts w:ascii="Times New Roman" w:hAnsi="Times New Roman" w:cs="Times New Roman"/>
          <w:sz w:val="24"/>
          <w:szCs w:val="24"/>
        </w:rPr>
      </w:pPr>
      <w:r w:rsidRPr="00437167">
        <w:rPr>
          <w:rFonts w:ascii="Times New Roman" w:hAnsi="Times New Roman" w:cs="Times New Roman"/>
          <w:sz w:val="24"/>
          <w:szCs w:val="24"/>
        </w:rPr>
        <w:t>złożonych przez studenta konspektów zajęć i „dzienniczków prakty</w:t>
      </w:r>
      <w:r w:rsidR="006A2A73">
        <w:rPr>
          <w:rFonts w:ascii="Times New Roman" w:hAnsi="Times New Roman" w:cs="Times New Roman"/>
          <w:sz w:val="24"/>
          <w:szCs w:val="24"/>
        </w:rPr>
        <w:t>k”;</w:t>
      </w:r>
    </w:p>
    <w:p w14:paraId="69C3577E" w14:textId="60B5E0C2" w:rsidR="009A3E84" w:rsidRPr="00437167" w:rsidRDefault="006A2A73">
      <w:pPr>
        <w:pStyle w:val="Akapitzlist"/>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oceny hospitowanych zajęć;</w:t>
      </w:r>
    </w:p>
    <w:p w14:paraId="06006D18" w14:textId="55D2F9CF" w:rsidR="009A3E84" w:rsidRPr="00437167" w:rsidRDefault="009A3E84" w:rsidP="003C6A29">
      <w:pPr>
        <w:tabs>
          <w:tab w:val="left" w:pos="426"/>
        </w:tabs>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5) </w:t>
      </w:r>
      <w:r w:rsidR="003C6A29">
        <w:rPr>
          <w:rFonts w:ascii="Times New Roman" w:hAnsi="Times New Roman" w:cs="Times New Roman"/>
          <w:sz w:val="24"/>
          <w:szCs w:val="24"/>
        </w:rPr>
        <w:t xml:space="preserve">  </w:t>
      </w:r>
      <w:r w:rsidRPr="00437167">
        <w:rPr>
          <w:rFonts w:ascii="Times New Roman" w:hAnsi="Times New Roman" w:cs="Times New Roman"/>
          <w:sz w:val="24"/>
          <w:szCs w:val="24"/>
        </w:rPr>
        <w:t>dokonywanie stosownych wpisów w systemie Wirtualna Uczelnia;</w:t>
      </w:r>
    </w:p>
    <w:p w14:paraId="3ED3D849" w14:textId="611B34AB" w:rsidR="009A3E84" w:rsidRPr="00437167" w:rsidRDefault="009A3E84">
      <w:pPr>
        <w:pStyle w:val="Akapitzlist"/>
        <w:numPr>
          <w:ilvl w:val="0"/>
          <w:numId w:val="25"/>
        </w:numPr>
        <w:spacing w:after="0"/>
        <w:jc w:val="both"/>
        <w:rPr>
          <w:rFonts w:ascii="Times New Roman" w:hAnsi="Times New Roman" w:cs="Times New Roman"/>
          <w:sz w:val="24"/>
          <w:szCs w:val="24"/>
        </w:rPr>
      </w:pPr>
      <w:r w:rsidRPr="00437167">
        <w:rPr>
          <w:rFonts w:ascii="Times New Roman" w:hAnsi="Times New Roman" w:cs="Times New Roman"/>
          <w:sz w:val="24"/>
          <w:szCs w:val="24"/>
        </w:rPr>
        <w:t>sporządzanie i przekazywanie kierownikowi praktyk niezwłocznie</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po zakończeniu nadzorowanej praktyki zbiorczego zestawienia sprawozdania</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z jej przebiegu, zawierającego informacje, którzy studenci zaliczyli praktykę</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w przewidzianym terminie lub którzy jej nie zaliczyli</w:t>
      </w:r>
      <w:r w:rsidR="00EE0B12" w:rsidRPr="00437167">
        <w:rPr>
          <w:rFonts w:ascii="Times New Roman" w:hAnsi="Times New Roman" w:cs="Times New Roman"/>
          <w:sz w:val="24"/>
          <w:szCs w:val="24"/>
        </w:rPr>
        <w:t>,</w:t>
      </w:r>
      <w:r w:rsidRPr="00437167">
        <w:rPr>
          <w:rFonts w:ascii="Times New Roman" w:hAnsi="Times New Roman" w:cs="Times New Roman"/>
          <w:sz w:val="24"/>
          <w:szCs w:val="24"/>
        </w:rPr>
        <w:t xml:space="preserve"> lub</w:t>
      </w:r>
      <w:r w:rsidR="00EE0B12" w:rsidRPr="00437167">
        <w:rPr>
          <w:rFonts w:ascii="Times New Roman" w:hAnsi="Times New Roman" w:cs="Times New Roman"/>
          <w:sz w:val="24"/>
          <w:szCs w:val="24"/>
        </w:rPr>
        <w:t xml:space="preserve"> którzy</w:t>
      </w:r>
      <w:r w:rsidRPr="00437167">
        <w:rPr>
          <w:rFonts w:ascii="Times New Roman" w:hAnsi="Times New Roman" w:cs="Times New Roman"/>
          <w:sz w:val="24"/>
          <w:szCs w:val="24"/>
        </w:rPr>
        <w:t xml:space="preserve"> ją przerwali (kiedy,</w:t>
      </w:r>
      <w:r w:rsidR="00BF7314" w:rsidRPr="00437167">
        <w:rPr>
          <w:rFonts w:ascii="Times New Roman" w:hAnsi="Times New Roman" w:cs="Times New Roman"/>
          <w:sz w:val="24"/>
          <w:szCs w:val="24"/>
        </w:rPr>
        <w:t xml:space="preserve"> </w:t>
      </w:r>
      <w:r w:rsidR="003C6A29">
        <w:rPr>
          <w:rFonts w:ascii="Times New Roman" w:hAnsi="Times New Roman" w:cs="Times New Roman"/>
          <w:sz w:val="24"/>
          <w:szCs w:val="24"/>
        </w:rPr>
        <w:t>z jakich przyczyn);</w:t>
      </w:r>
    </w:p>
    <w:p w14:paraId="601D3BEA" w14:textId="53EE43B0" w:rsidR="009A3E84" w:rsidRPr="00437167" w:rsidRDefault="009A3E84">
      <w:pPr>
        <w:pStyle w:val="Akapitzlist"/>
        <w:numPr>
          <w:ilvl w:val="0"/>
          <w:numId w:val="25"/>
        </w:numPr>
        <w:spacing w:after="0"/>
        <w:jc w:val="both"/>
        <w:rPr>
          <w:rFonts w:ascii="Times New Roman" w:hAnsi="Times New Roman" w:cs="Times New Roman"/>
          <w:sz w:val="24"/>
          <w:szCs w:val="24"/>
        </w:rPr>
      </w:pPr>
      <w:r w:rsidRPr="00437167">
        <w:rPr>
          <w:rFonts w:ascii="Times New Roman" w:hAnsi="Times New Roman" w:cs="Times New Roman"/>
          <w:sz w:val="24"/>
          <w:szCs w:val="24"/>
        </w:rPr>
        <w:t>przedstawienie kierownikowi praktyk po zakończeniu praktyki:</w:t>
      </w:r>
    </w:p>
    <w:p w14:paraId="5C906037" w14:textId="1A144BE0" w:rsidR="009A3E84" w:rsidRPr="00437167" w:rsidRDefault="009A3E84">
      <w:pPr>
        <w:pStyle w:val="Akapitzlist"/>
        <w:numPr>
          <w:ilvl w:val="0"/>
          <w:numId w:val="26"/>
        </w:numPr>
        <w:spacing w:after="0"/>
        <w:ind w:left="1134"/>
        <w:jc w:val="both"/>
        <w:rPr>
          <w:rFonts w:ascii="Times New Roman" w:hAnsi="Times New Roman" w:cs="Times New Roman"/>
          <w:sz w:val="24"/>
          <w:szCs w:val="24"/>
        </w:rPr>
      </w:pPr>
      <w:r w:rsidRPr="00437167">
        <w:rPr>
          <w:rFonts w:ascii="Times New Roman" w:hAnsi="Times New Roman" w:cs="Times New Roman"/>
          <w:sz w:val="24"/>
          <w:szCs w:val="24"/>
        </w:rPr>
        <w:t xml:space="preserve">opinii o pracy szkolnych opiekunów </w:t>
      </w:r>
      <w:r w:rsidR="003C6A29">
        <w:rPr>
          <w:rFonts w:ascii="Times New Roman" w:hAnsi="Times New Roman" w:cs="Times New Roman"/>
          <w:sz w:val="24"/>
          <w:szCs w:val="24"/>
        </w:rPr>
        <w:t>praktyki;</w:t>
      </w:r>
    </w:p>
    <w:p w14:paraId="78C875F5" w14:textId="6BDA81E4" w:rsidR="009A3E84" w:rsidRPr="003C6A29" w:rsidRDefault="009A3E84" w:rsidP="003C6A29">
      <w:pPr>
        <w:pStyle w:val="Akapitzlist"/>
        <w:numPr>
          <w:ilvl w:val="0"/>
          <w:numId w:val="26"/>
        </w:numPr>
        <w:spacing w:after="0"/>
        <w:ind w:left="1134"/>
        <w:jc w:val="both"/>
        <w:rPr>
          <w:rFonts w:ascii="Times New Roman" w:hAnsi="Times New Roman" w:cs="Times New Roman"/>
          <w:sz w:val="24"/>
          <w:szCs w:val="24"/>
        </w:rPr>
      </w:pPr>
      <w:r w:rsidRPr="00437167">
        <w:rPr>
          <w:rFonts w:ascii="Times New Roman" w:hAnsi="Times New Roman" w:cs="Times New Roman"/>
          <w:sz w:val="24"/>
          <w:szCs w:val="24"/>
        </w:rPr>
        <w:t>oceny hospitowanych szkół pod względem przydatności do realizacji</w:t>
      </w:r>
      <w:r w:rsidR="003C6A29">
        <w:rPr>
          <w:rFonts w:ascii="Times New Roman" w:hAnsi="Times New Roman" w:cs="Times New Roman"/>
          <w:sz w:val="24"/>
          <w:szCs w:val="24"/>
        </w:rPr>
        <w:t xml:space="preserve"> praktyk;</w:t>
      </w:r>
    </w:p>
    <w:p w14:paraId="3D622613" w14:textId="3F11DBE8" w:rsidR="009A3E84" w:rsidRPr="00437167" w:rsidRDefault="009A3E84">
      <w:pPr>
        <w:pStyle w:val="Akapitzlist"/>
        <w:numPr>
          <w:ilvl w:val="0"/>
          <w:numId w:val="26"/>
        </w:numPr>
        <w:spacing w:after="0"/>
        <w:ind w:left="1134"/>
        <w:jc w:val="both"/>
        <w:rPr>
          <w:rFonts w:ascii="Times New Roman" w:hAnsi="Times New Roman" w:cs="Times New Roman"/>
          <w:sz w:val="24"/>
          <w:szCs w:val="24"/>
        </w:rPr>
      </w:pPr>
      <w:r w:rsidRPr="00437167">
        <w:rPr>
          <w:rFonts w:ascii="Times New Roman" w:hAnsi="Times New Roman" w:cs="Times New Roman"/>
          <w:sz w:val="24"/>
          <w:szCs w:val="24"/>
        </w:rPr>
        <w:t>ewentualnych wniosków dotyczą</w:t>
      </w:r>
      <w:r w:rsidR="003C6A29">
        <w:rPr>
          <w:rFonts w:ascii="Times New Roman" w:hAnsi="Times New Roman" w:cs="Times New Roman"/>
          <w:sz w:val="24"/>
          <w:szCs w:val="24"/>
        </w:rPr>
        <w:t>cych usprawnień organizacyjnych;</w:t>
      </w:r>
    </w:p>
    <w:p w14:paraId="2CFDB2E0" w14:textId="3410F0AC" w:rsidR="009A3E84" w:rsidRPr="00437167" w:rsidRDefault="009A3E84" w:rsidP="00BF7314">
      <w:pPr>
        <w:spacing w:after="0"/>
        <w:jc w:val="both"/>
        <w:rPr>
          <w:rFonts w:ascii="Times New Roman" w:hAnsi="Times New Roman" w:cs="Times New Roman"/>
          <w:sz w:val="24"/>
          <w:szCs w:val="24"/>
        </w:rPr>
      </w:pPr>
      <w:r w:rsidRPr="00437167">
        <w:rPr>
          <w:rFonts w:ascii="Times New Roman" w:hAnsi="Times New Roman" w:cs="Times New Roman"/>
          <w:sz w:val="24"/>
          <w:szCs w:val="24"/>
        </w:rPr>
        <w:t>6) wykonywanie innych zadań wynikających z programu praktyki lub zleconych</w:t>
      </w:r>
      <w:r w:rsidR="00BF7314" w:rsidRPr="00437167">
        <w:rPr>
          <w:rFonts w:ascii="Times New Roman" w:hAnsi="Times New Roman" w:cs="Times New Roman"/>
          <w:sz w:val="24"/>
          <w:szCs w:val="24"/>
        </w:rPr>
        <w:t xml:space="preserve"> </w:t>
      </w:r>
      <w:r w:rsidRPr="00437167">
        <w:rPr>
          <w:rFonts w:ascii="Times New Roman" w:hAnsi="Times New Roman" w:cs="Times New Roman"/>
          <w:sz w:val="24"/>
          <w:szCs w:val="24"/>
        </w:rPr>
        <w:t>przez Dyrektora Instytutu.</w:t>
      </w:r>
    </w:p>
    <w:p w14:paraId="08EDCD7B" w14:textId="25F096BE" w:rsidR="00765975" w:rsidRPr="00437167" w:rsidRDefault="00765975" w:rsidP="00BF7314">
      <w:pPr>
        <w:spacing w:after="0"/>
        <w:jc w:val="both"/>
        <w:rPr>
          <w:rFonts w:ascii="Times New Roman" w:hAnsi="Times New Roman" w:cs="Times New Roman"/>
          <w:sz w:val="24"/>
          <w:szCs w:val="24"/>
        </w:rPr>
      </w:pPr>
    </w:p>
    <w:p w14:paraId="45823E05" w14:textId="5A121C38" w:rsidR="00C70C0B" w:rsidRPr="00437167" w:rsidRDefault="006E1E9F" w:rsidP="00BF7314">
      <w:pPr>
        <w:spacing w:after="0"/>
        <w:jc w:val="both"/>
        <w:rPr>
          <w:rFonts w:ascii="Times New Roman" w:hAnsi="Times New Roman" w:cs="Times New Roman"/>
          <w:sz w:val="24"/>
          <w:szCs w:val="24"/>
        </w:rPr>
      </w:pPr>
      <w:bookmarkStart w:id="3" w:name="_Hlk121990711"/>
      <w:r w:rsidRPr="00BB266B">
        <w:rPr>
          <w:rFonts w:ascii="Times New Roman" w:hAnsi="Times New Roman" w:cs="Times New Roman"/>
          <w:sz w:val="24"/>
          <w:szCs w:val="24"/>
          <w:highlight w:val="lightGray"/>
        </w:rPr>
        <w:lastRenderedPageBreak/>
        <w:t xml:space="preserve">Zarchiwizowane </w:t>
      </w:r>
      <w:r w:rsidR="00E92D09" w:rsidRPr="00BB266B">
        <w:rPr>
          <w:rFonts w:ascii="Times New Roman" w:hAnsi="Times New Roman" w:cs="Times New Roman"/>
          <w:sz w:val="24"/>
          <w:szCs w:val="24"/>
          <w:highlight w:val="lightGray"/>
        </w:rPr>
        <w:t xml:space="preserve">umowy i </w:t>
      </w:r>
      <w:r w:rsidRPr="00BB266B">
        <w:rPr>
          <w:rFonts w:ascii="Times New Roman" w:hAnsi="Times New Roman" w:cs="Times New Roman"/>
          <w:sz w:val="24"/>
          <w:szCs w:val="24"/>
          <w:highlight w:val="lightGray"/>
        </w:rPr>
        <w:t>o</w:t>
      </w:r>
      <w:r w:rsidR="00C70C0B" w:rsidRPr="00BB266B">
        <w:rPr>
          <w:rFonts w:ascii="Times New Roman" w:hAnsi="Times New Roman" w:cs="Times New Roman"/>
          <w:sz w:val="24"/>
          <w:szCs w:val="24"/>
          <w:highlight w:val="lightGray"/>
        </w:rPr>
        <w:t xml:space="preserve">pinie </w:t>
      </w:r>
      <w:r w:rsidR="00E92D09" w:rsidRPr="00BB266B">
        <w:rPr>
          <w:rFonts w:ascii="Times New Roman" w:hAnsi="Times New Roman" w:cs="Times New Roman"/>
          <w:sz w:val="24"/>
          <w:szCs w:val="24"/>
          <w:highlight w:val="lightGray"/>
        </w:rPr>
        <w:t xml:space="preserve">z praktyk </w:t>
      </w:r>
      <w:r w:rsidRPr="00BB266B">
        <w:rPr>
          <w:rFonts w:ascii="Times New Roman" w:hAnsi="Times New Roman" w:cs="Times New Roman"/>
          <w:sz w:val="24"/>
          <w:szCs w:val="24"/>
          <w:highlight w:val="lightGray"/>
        </w:rPr>
        <w:t>przekazywane</w:t>
      </w:r>
      <w:r w:rsidR="00C70C0B" w:rsidRPr="00BB266B">
        <w:rPr>
          <w:rFonts w:ascii="Times New Roman" w:hAnsi="Times New Roman" w:cs="Times New Roman"/>
          <w:sz w:val="24"/>
          <w:szCs w:val="24"/>
          <w:highlight w:val="lightGray"/>
        </w:rPr>
        <w:t xml:space="preserve"> są</w:t>
      </w:r>
      <w:r w:rsidR="002D3DF9" w:rsidRPr="00BB266B">
        <w:rPr>
          <w:rFonts w:ascii="Times New Roman" w:hAnsi="Times New Roman" w:cs="Times New Roman"/>
          <w:sz w:val="24"/>
          <w:szCs w:val="24"/>
          <w:highlight w:val="lightGray"/>
        </w:rPr>
        <w:t xml:space="preserve"> w opisanej teczce</w:t>
      </w:r>
      <w:r w:rsidR="00C70C0B" w:rsidRPr="00BB266B">
        <w:rPr>
          <w:rFonts w:ascii="Times New Roman" w:hAnsi="Times New Roman" w:cs="Times New Roman"/>
          <w:sz w:val="24"/>
          <w:szCs w:val="24"/>
          <w:highlight w:val="lightGray"/>
        </w:rPr>
        <w:t xml:space="preserve"> przez Opiekuna praktyki </w:t>
      </w:r>
      <w:r w:rsidRPr="00BB266B">
        <w:rPr>
          <w:rFonts w:ascii="Times New Roman" w:hAnsi="Times New Roman" w:cs="Times New Roman"/>
          <w:sz w:val="24"/>
          <w:szCs w:val="24"/>
          <w:highlight w:val="lightGray"/>
        </w:rPr>
        <w:t xml:space="preserve">do sekretariatu wraz z raportem zaliczeniowym oraz ramowymi kryteriami zaliczenia. </w:t>
      </w:r>
      <w:r w:rsidR="002D3DF9" w:rsidRPr="00BB266B">
        <w:rPr>
          <w:rFonts w:ascii="Times New Roman" w:hAnsi="Times New Roman" w:cs="Times New Roman"/>
          <w:sz w:val="24"/>
          <w:szCs w:val="24"/>
          <w:highlight w:val="lightGray"/>
        </w:rPr>
        <w:t>Dzienniczki praktyk oraz konspekty zajęć i stanowią własność osób studiujących.</w:t>
      </w:r>
      <w:r w:rsidR="002D3DF9" w:rsidRPr="00437167">
        <w:rPr>
          <w:rFonts w:ascii="Times New Roman" w:hAnsi="Times New Roman" w:cs="Times New Roman"/>
          <w:sz w:val="24"/>
          <w:szCs w:val="24"/>
        </w:rPr>
        <w:t xml:space="preserve"> </w:t>
      </w:r>
    </w:p>
    <w:bookmarkEnd w:id="3"/>
    <w:p w14:paraId="03D181F0" w14:textId="177295C1" w:rsidR="00E92D09" w:rsidRPr="00437167" w:rsidRDefault="00E92D09" w:rsidP="00BF7314">
      <w:pPr>
        <w:spacing w:after="0"/>
        <w:jc w:val="both"/>
        <w:rPr>
          <w:rFonts w:ascii="Times New Roman" w:hAnsi="Times New Roman" w:cs="Times New Roman"/>
          <w:sz w:val="24"/>
          <w:szCs w:val="24"/>
        </w:rPr>
      </w:pPr>
    </w:p>
    <w:p w14:paraId="21E7BE1E" w14:textId="38A987E0" w:rsidR="00E92D09" w:rsidRPr="00437167" w:rsidRDefault="00E92D09" w:rsidP="00BF7314">
      <w:pPr>
        <w:spacing w:after="0"/>
        <w:jc w:val="both"/>
        <w:rPr>
          <w:rFonts w:ascii="Times New Roman" w:hAnsi="Times New Roman" w:cs="Times New Roman"/>
          <w:sz w:val="24"/>
          <w:szCs w:val="24"/>
        </w:rPr>
      </w:pPr>
      <w:r w:rsidRPr="00437167">
        <w:rPr>
          <w:rFonts w:ascii="Times New Roman" w:hAnsi="Times New Roman" w:cs="Times New Roman"/>
          <w:sz w:val="24"/>
          <w:szCs w:val="24"/>
        </w:rPr>
        <w:t>Praktyki pedagogiczne podlegają cyklicznej ewaluacji w oparciu o anonimową ankietę.</w:t>
      </w:r>
    </w:p>
    <w:p w14:paraId="72E9BD0A" w14:textId="35E45F57" w:rsidR="00A300FE" w:rsidRPr="00437167" w:rsidRDefault="00A300FE" w:rsidP="00BF7314">
      <w:pPr>
        <w:spacing w:after="0"/>
        <w:jc w:val="both"/>
        <w:rPr>
          <w:rFonts w:ascii="Times New Roman" w:hAnsi="Times New Roman" w:cs="Times New Roman"/>
          <w:sz w:val="24"/>
          <w:szCs w:val="24"/>
        </w:rPr>
      </w:pPr>
    </w:p>
    <w:p w14:paraId="152A4A59" w14:textId="2F48EF3A" w:rsidR="00A300FE" w:rsidRPr="00437167" w:rsidRDefault="003C6A29" w:rsidP="00D05C43">
      <w:pPr>
        <w:spacing w:after="0"/>
        <w:jc w:val="center"/>
        <w:rPr>
          <w:rFonts w:ascii="Times New Roman" w:hAnsi="Times New Roman" w:cs="Times New Roman"/>
          <w:b/>
          <w:bCs/>
          <w:sz w:val="24"/>
          <w:szCs w:val="24"/>
        </w:rPr>
      </w:pPr>
      <w:r>
        <w:rPr>
          <w:rFonts w:ascii="Times New Roman" w:hAnsi="Times New Roman" w:cs="Times New Roman"/>
          <w:b/>
          <w:bCs/>
          <w:sz w:val="24"/>
          <w:szCs w:val="24"/>
          <w:highlight w:val="yellow"/>
        </w:rPr>
        <w:t>Praktyki niea</w:t>
      </w:r>
      <w:r w:rsidR="00A300FE" w:rsidRPr="00437167">
        <w:rPr>
          <w:rFonts w:ascii="Times New Roman" w:hAnsi="Times New Roman" w:cs="Times New Roman"/>
          <w:b/>
          <w:bCs/>
          <w:sz w:val="24"/>
          <w:szCs w:val="24"/>
          <w:highlight w:val="yellow"/>
        </w:rPr>
        <w:t>pedagogiczne</w:t>
      </w:r>
    </w:p>
    <w:p w14:paraId="487BFD7D" w14:textId="77777777" w:rsidR="00733280" w:rsidRPr="00437167" w:rsidRDefault="00733280" w:rsidP="00D05C43">
      <w:pPr>
        <w:spacing w:after="0"/>
        <w:jc w:val="center"/>
        <w:rPr>
          <w:rFonts w:ascii="Times New Roman" w:hAnsi="Times New Roman" w:cs="Times New Roman"/>
          <w:sz w:val="24"/>
          <w:szCs w:val="24"/>
        </w:rPr>
      </w:pPr>
    </w:p>
    <w:p w14:paraId="617DB3FD" w14:textId="132D2F63" w:rsidR="00733280" w:rsidRPr="00437167" w:rsidRDefault="00733280" w:rsidP="00FF5033">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Podstawa: Komunikat Nr RKR.K.0211.10.2022 Prorektora ds. Kształcenia i Rozwoju Uniwersytetu Pedagogicznego im. Komisji Edukacji Narodowej w Krakowie z dnia 12 października 2022 roku w sprawie: regulaminu praktyk zawodowych </w:t>
      </w:r>
      <w:r w:rsidR="003C6A29">
        <w:rPr>
          <w:rFonts w:ascii="Times New Roman" w:hAnsi="Times New Roman" w:cs="Times New Roman"/>
          <w:sz w:val="24"/>
          <w:szCs w:val="24"/>
        </w:rPr>
        <w:t>nie</w:t>
      </w:r>
      <w:r w:rsidRPr="00437167">
        <w:rPr>
          <w:rFonts w:ascii="Times New Roman" w:hAnsi="Times New Roman" w:cs="Times New Roman"/>
          <w:sz w:val="24"/>
          <w:szCs w:val="24"/>
        </w:rPr>
        <w:t>pedagogicznych</w:t>
      </w:r>
    </w:p>
    <w:p w14:paraId="0BAA8509" w14:textId="27BE6D2F" w:rsidR="00EF086D" w:rsidRPr="00437167" w:rsidRDefault="00EF086D" w:rsidP="00FF5033">
      <w:pPr>
        <w:spacing w:after="0"/>
        <w:jc w:val="both"/>
        <w:rPr>
          <w:rFonts w:ascii="Times New Roman" w:hAnsi="Times New Roman" w:cs="Times New Roman"/>
          <w:sz w:val="24"/>
          <w:szCs w:val="24"/>
        </w:rPr>
      </w:pPr>
    </w:p>
    <w:p w14:paraId="4F6F5F6B" w14:textId="33C9D298" w:rsidR="00EF086D" w:rsidRPr="00437167" w:rsidRDefault="00EF086D" w:rsidP="00FF5033">
      <w:pPr>
        <w:spacing w:after="0"/>
        <w:jc w:val="both"/>
        <w:rPr>
          <w:rFonts w:ascii="Times New Roman" w:hAnsi="Times New Roman" w:cs="Times New Roman"/>
          <w:sz w:val="24"/>
          <w:szCs w:val="24"/>
        </w:rPr>
      </w:pPr>
      <w:r w:rsidRPr="00437167">
        <w:rPr>
          <w:rFonts w:ascii="Times New Roman" w:hAnsi="Times New Roman" w:cs="Times New Roman"/>
          <w:sz w:val="24"/>
          <w:szCs w:val="24"/>
        </w:rPr>
        <w:t>Program</w:t>
      </w:r>
      <w:r w:rsidR="00EE0B12" w:rsidRPr="00437167">
        <w:rPr>
          <w:rFonts w:ascii="Times New Roman" w:hAnsi="Times New Roman" w:cs="Times New Roman"/>
          <w:sz w:val="24"/>
          <w:szCs w:val="24"/>
        </w:rPr>
        <w:t>y</w:t>
      </w:r>
      <w:r w:rsidR="003C6A29">
        <w:rPr>
          <w:rFonts w:ascii="Times New Roman" w:hAnsi="Times New Roman" w:cs="Times New Roman"/>
          <w:sz w:val="24"/>
          <w:szCs w:val="24"/>
        </w:rPr>
        <w:t xml:space="preserve"> praktyk nie</w:t>
      </w:r>
      <w:r w:rsidRPr="00437167">
        <w:rPr>
          <w:rFonts w:ascii="Times New Roman" w:hAnsi="Times New Roman" w:cs="Times New Roman"/>
          <w:sz w:val="24"/>
          <w:szCs w:val="24"/>
        </w:rPr>
        <w:t xml:space="preserve">pedagogicznych, </w:t>
      </w:r>
      <w:r w:rsidR="00EE0B12" w:rsidRPr="00437167">
        <w:rPr>
          <w:rFonts w:ascii="Times New Roman" w:hAnsi="Times New Roman" w:cs="Times New Roman"/>
          <w:sz w:val="24"/>
          <w:szCs w:val="24"/>
        </w:rPr>
        <w:t xml:space="preserve">jak również </w:t>
      </w:r>
      <w:r w:rsidRPr="00437167">
        <w:rPr>
          <w:rFonts w:ascii="Times New Roman" w:hAnsi="Times New Roman" w:cs="Times New Roman"/>
          <w:sz w:val="24"/>
          <w:szCs w:val="24"/>
        </w:rPr>
        <w:t>ich organizacja, nadzór nad ich realizacją, dobór</w:t>
      </w:r>
      <w:r w:rsidR="00EE0B12" w:rsidRPr="00437167">
        <w:rPr>
          <w:rFonts w:ascii="Times New Roman" w:hAnsi="Times New Roman" w:cs="Times New Roman"/>
          <w:sz w:val="24"/>
          <w:szCs w:val="24"/>
        </w:rPr>
        <w:t xml:space="preserve"> środowisk i miejsc, w których praktyki mają się odbywać,</w:t>
      </w:r>
      <w:r w:rsidRPr="00437167">
        <w:rPr>
          <w:rFonts w:ascii="Times New Roman" w:hAnsi="Times New Roman" w:cs="Times New Roman"/>
          <w:sz w:val="24"/>
          <w:szCs w:val="24"/>
        </w:rPr>
        <w:t xml:space="preserve"> </w:t>
      </w:r>
      <w:r w:rsidR="00EE0B12" w:rsidRPr="00437167">
        <w:rPr>
          <w:rFonts w:ascii="Times New Roman" w:hAnsi="Times New Roman" w:cs="Times New Roman"/>
          <w:sz w:val="24"/>
          <w:szCs w:val="24"/>
        </w:rPr>
        <w:t>powinny</w:t>
      </w:r>
      <w:r w:rsidRPr="00437167">
        <w:rPr>
          <w:rFonts w:ascii="Times New Roman" w:hAnsi="Times New Roman" w:cs="Times New Roman"/>
          <w:sz w:val="24"/>
          <w:szCs w:val="24"/>
        </w:rPr>
        <w:t xml:space="preserve"> umożliwić osobo</w:t>
      </w:r>
      <w:r w:rsidR="0070447F" w:rsidRPr="00437167">
        <w:rPr>
          <w:rFonts w:ascii="Times New Roman" w:hAnsi="Times New Roman" w:cs="Times New Roman"/>
          <w:sz w:val="24"/>
          <w:szCs w:val="24"/>
        </w:rPr>
        <w:t>m</w:t>
      </w:r>
      <w:r w:rsidRPr="00437167">
        <w:rPr>
          <w:rFonts w:ascii="Times New Roman" w:hAnsi="Times New Roman" w:cs="Times New Roman"/>
          <w:sz w:val="24"/>
          <w:szCs w:val="24"/>
        </w:rPr>
        <w:t xml:space="preserve"> studiującym osiągnięcie założonych</w:t>
      </w:r>
      <w:r w:rsidR="00EE0B12" w:rsidRPr="00437167">
        <w:rPr>
          <w:rFonts w:ascii="Times New Roman" w:hAnsi="Times New Roman" w:cs="Times New Roman"/>
          <w:sz w:val="24"/>
          <w:szCs w:val="24"/>
        </w:rPr>
        <w:t xml:space="preserve"> efektów</w:t>
      </w:r>
      <w:r w:rsidRPr="00437167">
        <w:rPr>
          <w:rFonts w:ascii="Times New Roman" w:hAnsi="Times New Roman" w:cs="Times New Roman"/>
          <w:sz w:val="24"/>
          <w:szCs w:val="24"/>
        </w:rPr>
        <w:t xml:space="preserve"> uczenia się, w szczególności tych, które są związane z przygotowaniem zawodowym. </w:t>
      </w:r>
    </w:p>
    <w:p w14:paraId="4F886A1E" w14:textId="77777777" w:rsidR="00D05C43" w:rsidRPr="00437167" w:rsidRDefault="00D05C43" w:rsidP="00BF7314">
      <w:pPr>
        <w:spacing w:after="0"/>
        <w:jc w:val="both"/>
        <w:rPr>
          <w:rFonts w:ascii="Times New Roman" w:hAnsi="Times New Roman" w:cs="Times New Roman"/>
          <w:sz w:val="24"/>
          <w:szCs w:val="24"/>
        </w:rPr>
      </w:pPr>
    </w:p>
    <w:p w14:paraId="09294114" w14:textId="1D0A0786" w:rsidR="00A300FE" w:rsidRPr="00437167" w:rsidRDefault="00586D9C" w:rsidP="00BF7314">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Do obowiązków </w:t>
      </w:r>
      <w:r w:rsidR="007F1567" w:rsidRPr="00437167">
        <w:rPr>
          <w:rFonts w:ascii="Times New Roman" w:hAnsi="Times New Roman" w:cs="Times New Roman"/>
          <w:sz w:val="24"/>
          <w:szCs w:val="24"/>
        </w:rPr>
        <w:t xml:space="preserve">wszystkich </w:t>
      </w:r>
      <w:r w:rsidR="003C6A29">
        <w:rPr>
          <w:rFonts w:ascii="Times New Roman" w:hAnsi="Times New Roman" w:cs="Times New Roman"/>
          <w:sz w:val="24"/>
          <w:szCs w:val="24"/>
        </w:rPr>
        <w:t>opiekunów praktyk nie</w:t>
      </w:r>
      <w:r w:rsidRPr="00437167">
        <w:rPr>
          <w:rFonts w:ascii="Times New Roman" w:hAnsi="Times New Roman" w:cs="Times New Roman"/>
          <w:sz w:val="24"/>
          <w:szCs w:val="24"/>
        </w:rPr>
        <w:t xml:space="preserve">pedagogicznych zalicza się: </w:t>
      </w:r>
    </w:p>
    <w:p w14:paraId="3075BA21" w14:textId="70D43BB4" w:rsidR="00586D9C" w:rsidRPr="00437167" w:rsidRDefault="007F1567" w:rsidP="007F1567">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1. </w:t>
      </w:r>
      <w:r w:rsidR="00F3563D" w:rsidRPr="00437167">
        <w:rPr>
          <w:rFonts w:ascii="Times New Roman" w:hAnsi="Times New Roman" w:cs="Times New Roman"/>
          <w:sz w:val="24"/>
          <w:szCs w:val="24"/>
        </w:rPr>
        <w:t xml:space="preserve">przygotowanie </w:t>
      </w:r>
      <w:r w:rsidRPr="00437167">
        <w:rPr>
          <w:rFonts w:ascii="Times New Roman" w:hAnsi="Times New Roman" w:cs="Times New Roman"/>
          <w:sz w:val="24"/>
          <w:szCs w:val="24"/>
        </w:rPr>
        <w:t>i umieszczenie na str</w:t>
      </w:r>
      <w:r w:rsidR="003C6A29">
        <w:rPr>
          <w:rFonts w:ascii="Times New Roman" w:hAnsi="Times New Roman" w:cs="Times New Roman"/>
          <w:sz w:val="24"/>
          <w:szCs w:val="24"/>
        </w:rPr>
        <w:t>onie IFP regulaminu praktyk nie</w:t>
      </w:r>
      <w:r w:rsidR="00EE0B12" w:rsidRPr="00437167">
        <w:rPr>
          <w:rFonts w:ascii="Times New Roman" w:hAnsi="Times New Roman" w:cs="Times New Roman"/>
          <w:sz w:val="24"/>
          <w:szCs w:val="24"/>
        </w:rPr>
        <w:t>pedagogicznych</w:t>
      </w:r>
      <w:r w:rsidR="003C6A29">
        <w:rPr>
          <w:rFonts w:ascii="Times New Roman" w:hAnsi="Times New Roman" w:cs="Times New Roman"/>
          <w:sz w:val="24"/>
          <w:szCs w:val="24"/>
        </w:rPr>
        <w:t>;</w:t>
      </w:r>
    </w:p>
    <w:p w14:paraId="1B997A70" w14:textId="42892BA8" w:rsidR="007F1567" w:rsidRPr="00437167" w:rsidRDefault="007F1567" w:rsidP="007F1567">
      <w:pPr>
        <w:spacing w:after="0"/>
        <w:jc w:val="both"/>
        <w:rPr>
          <w:rFonts w:ascii="Times New Roman" w:hAnsi="Times New Roman" w:cs="Times New Roman"/>
          <w:sz w:val="24"/>
          <w:szCs w:val="24"/>
        </w:rPr>
      </w:pPr>
      <w:r w:rsidRPr="00437167">
        <w:rPr>
          <w:rFonts w:ascii="Times New Roman" w:hAnsi="Times New Roman" w:cs="Times New Roman"/>
          <w:sz w:val="24"/>
          <w:szCs w:val="24"/>
        </w:rPr>
        <w:t>2. opracowanie i umieszczenie na stronie IFP karty kursu dla przedmioty „praktyka zawodowa”</w:t>
      </w:r>
      <w:r w:rsidR="003C6A29">
        <w:rPr>
          <w:rFonts w:ascii="Times New Roman" w:hAnsi="Times New Roman" w:cs="Times New Roman"/>
          <w:sz w:val="24"/>
          <w:szCs w:val="24"/>
        </w:rPr>
        <w:t>;</w:t>
      </w:r>
    </w:p>
    <w:p w14:paraId="2A72BC9C" w14:textId="38EDCD30" w:rsidR="009C51FA" w:rsidRPr="00437167" w:rsidRDefault="009C51FA" w:rsidP="007F1567">
      <w:pPr>
        <w:spacing w:after="0"/>
        <w:jc w:val="both"/>
        <w:rPr>
          <w:rFonts w:ascii="Times New Roman" w:hAnsi="Times New Roman" w:cs="Times New Roman"/>
          <w:sz w:val="24"/>
          <w:szCs w:val="24"/>
        </w:rPr>
      </w:pPr>
      <w:r w:rsidRPr="00437167">
        <w:rPr>
          <w:rFonts w:ascii="Times New Roman" w:hAnsi="Times New Roman" w:cs="Times New Roman"/>
          <w:sz w:val="24"/>
          <w:szCs w:val="24"/>
        </w:rPr>
        <w:t>3. organizowanie zebrań ze studentami przed rozpoczęciem praktyk i po ich zakończeniu</w:t>
      </w:r>
      <w:r w:rsidR="003C6A29">
        <w:rPr>
          <w:rFonts w:ascii="Times New Roman" w:hAnsi="Times New Roman" w:cs="Times New Roman"/>
          <w:sz w:val="24"/>
          <w:szCs w:val="24"/>
        </w:rPr>
        <w:t>;</w:t>
      </w:r>
    </w:p>
    <w:p w14:paraId="152E00F7" w14:textId="22CB162F" w:rsidR="007F1567" w:rsidRPr="00437167" w:rsidRDefault="009C51FA" w:rsidP="007F1567">
      <w:pPr>
        <w:spacing w:after="0"/>
        <w:jc w:val="both"/>
        <w:rPr>
          <w:rFonts w:ascii="Times New Roman" w:hAnsi="Times New Roman" w:cs="Times New Roman"/>
          <w:sz w:val="24"/>
          <w:szCs w:val="24"/>
        </w:rPr>
      </w:pPr>
      <w:r w:rsidRPr="00437167">
        <w:rPr>
          <w:rFonts w:ascii="Times New Roman" w:hAnsi="Times New Roman" w:cs="Times New Roman"/>
          <w:sz w:val="24"/>
          <w:szCs w:val="24"/>
        </w:rPr>
        <w:t>4</w:t>
      </w:r>
      <w:r w:rsidR="007F1567" w:rsidRPr="00437167">
        <w:rPr>
          <w:rFonts w:ascii="Times New Roman" w:hAnsi="Times New Roman" w:cs="Times New Roman"/>
          <w:sz w:val="24"/>
          <w:szCs w:val="24"/>
        </w:rPr>
        <w:t>. nadzór merytoryczny nad organizacją i realizacją praktyki</w:t>
      </w:r>
      <w:r w:rsidR="003C6A29">
        <w:rPr>
          <w:rFonts w:ascii="Times New Roman" w:hAnsi="Times New Roman" w:cs="Times New Roman"/>
          <w:sz w:val="24"/>
          <w:szCs w:val="24"/>
        </w:rPr>
        <w:t>.</w:t>
      </w:r>
    </w:p>
    <w:p w14:paraId="4E42D881" w14:textId="7578BAC8" w:rsidR="007F1567" w:rsidRPr="00437167" w:rsidRDefault="007F1567" w:rsidP="007F1567">
      <w:pPr>
        <w:spacing w:after="0"/>
        <w:jc w:val="both"/>
        <w:rPr>
          <w:rFonts w:ascii="Times New Roman" w:hAnsi="Times New Roman" w:cs="Times New Roman"/>
          <w:sz w:val="24"/>
          <w:szCs w:val="24"/>
        </w:rPr>
      </w:pPr>
    </w:p>
    <w:p w14:paraId="33A27667" w14:textId="20C35930" w:rsidR="007F1567" w:rsidRPr="00437167" w:rsidRDefault="007F1567" w:rsidP="007F1567">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Szczegółowe obowiązki opiekunów praktyk na poszczególnych specjalnościach </w:t>
      </w:r>
      <w:r w:rsidR="00EE0B12" w:rsidRPr="00437167">
        <w:rPr>
          <w:rFonts w:ascii="Times New Roman" w:hAnsi="Times New Roman" w:cs="Times New Roman"/>
          <w:sz w:val="24"/>
          <w:szCs w:val="24"/>
        </w:rPr>
        <w:t>uregulowane są w osobnych wytycznych</w:t>
      </w:r>
      <w:r w:rsidR="008302D9"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 </w:t>
      </w:r>
    </w:p>
    <w:p w14:paraId="0D3AB281" w14:textId="1FDEC094" w:rsidR="00F3563D" w:rsidRPr="00437167" w:rsidRDefault="00F3563D" w:rsidP="00BF7314">
      <w:pPr>
        <w:spacing w:after="0"/>
        <w:jc w:val="both"/>
        <w:rPr>
          <w:rFonts w:ascii="Times New Roman" w:hAnsi="Times New Roman" w:cs="Times New Roman"/>
          <w:sz w:val="24"/>
          <w:szCs w:val="24"/>
        </w:rPr>
      </w:pPr>
    </w:p>
    <w:p w14:paraId="7AF8D28F" w14:textId="08D97831" w:rsidR="00B14C1A" w:rsidRPr="00437167" w:rsidRDefault="00F3563D" w:rsidP="00E92D09">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Za prowadzenie dokumentacji przebiegu praktyki odpowiada Opiekun praktyki, powołany przez Prorektora ds. Kształcenia i Rozwoju, na wniosek Dyrektora IFP. Po zakończeniu semestru Opiekun dostarcza do sekretariatu </w:t>
      </w:r>
      <w:r w:rsidR="0077313A" w:rsidRPr="00437167">
        <w:rPr>
          <w:rFonts w:ascii="Times New Roman" w:hAnsi="Times New Roman" w:cs="Times New Roman"/>
          <w:sz w:val="24"/>
          <w:szCs w:val="24"/>
        </w:rPr>
        <w:t xml:space="preserve">odpowiednio </w:t>
      </w:r>
      <w:r w:rsidRPr="00437167">
        <w:rPr>
          <w:rFonts w:ascii="Times New Roman" w:hAnsi="Times New Roman" w:cs="Times New Roman"/>
          <w:sz w:val="24"/>
          <w:szCs w:val="24"/>
        </w:rPr>
        <w:t>opi</w:t>
      </w:r>
      <w:r w:rsidR="00EE0B12" w:rsidRPr="00437167">
        <w:rPr>
          <w:rFonts w:ascii="Times New Roman" w:hAnsi="Times New Roman" w:cs="Times New Roman"/>
          <w:sz w:val="24"/>
          <w:szCs w:val="24"/>
        </w:rPr>
        <w:t>sany</w:t>
      </w:r>
      <w:r w:rsidRPr="00437167">
        <w:rPr>
          <w:rFonts w:ascii="Times New Roman" w:hAnsi="Times New Roman" w:cs="Times New Roman"/>
          <w:sz w:val="24"/>
          <w:szCs w:val="24"/>
        </w:rPr>
        <w:t xml:space="preserve"> segregator, zawierający kompletną, alfabetycznie uporządkowaną dokumentację przebiegu praktyki </w:t>
      </w:r>
      <w:r w:rsidR="00E92D09" w:rsidRPr="00437167">
        <w:rPr>
          <w:rFonts w:ascii="Times New Roman" w:hAnsi="Times New Roman" w:cs="Times New Roman"/>
          <w:sz w:val="24"/>
          <w:szCs w:val="24"/>
        </w:rPr>
        <w:t>danego rocznika</w:t>
      </w:r>
      <w:r w:rsidR="008302D9" w:rsidRPr="00437167">
        <w:rPr>
          <w:rFonts w:ascii="Times New Roman" w:hAnsi="Times New Roman" w:cs="Times New Roman"/>
          <w:sz w:val="24"/>
          <w:szCs w:val="24"/>
        </w:rPr>
        <w:t xml:space="preserve"> (umowy z interesariuszami, opinie z praktyki)</w:t>
      </w:r>
      <w:r w:rsidRPr="00437167">
        <w:rPr>
          <w:rFonts w:ascii="Times New Roman" w:hAnsi="Times New Roman" w:cs="Times New Roman"/>
          <w:sz w:val="24"/>
          <w:szCs w:val="24"/>
        </w:rPr>
        <w:t>.</w:t>
      </w:r>
      <w:r w:rsidR="003C6A29">
        <w:rPr>
          <w:rFonts w:ascii="Times New Roman" w:hAnsi="Times New Roman" w:cs="Times New Roman"/>
          <w:sz w:val="24"/>
          <w:szCs w:val="24"/>
        </w:rPr>
        <w:t xml:space="preserve"> Do dokumentacji powinien być do</w:t>
      </w:r>
      <w:r w:rsidR="00EE0B12" w:rsidRPr="00437167">
        <w:rPr>
          <w:rFonts w:ascii="Times New Roman" w:hAnsi="Times New Roman" w:cs="Times New Roman"/>
          <w:sz w:val="24"/>
          <w:szCs w:val="24"/>
        </w:rPr>
        <w:t>łączony protokół zaliczeń</w:t>
      </w:r>
      <w:r w:rsidR="00E92D09" w:rsidRPr="00437167">
        <w:rPr>
          <w:rFonts w:ascii="Times New Roman" w:hAnsi="Times New Roman" w:cs="Times New Roman"/>
          <w:sz w:val="24"/>
          <w:szCs w:val="24"/>
        </w:rPr>
        <w:t xml:space="preserve">. </w:t>
      </w:r>
      <w:r w:rsidR="00C62AA4" w:rsidRPr="00437167">
        <w:rPr>
          <w:rFonts w:ascii="Times New Roman" w:hAnsi="Times New Roman" w:cs="Times New Roman"/>
          <w:sz w:val="24"/>
          <w:szCs w:val="24"/>
        </w:rPr>
        <w:t xml:space="preserve">Praktyki niepedagogiczne podlegają cyklicznej ewaluacji w oparciu </w:t>
      </w:r>
      <w:r w:rsidR="003C6A29">
        <w:rPr>
          <w:rFonts w:ascii="Times New Roman" w:hAnsi="Times New Roman" w:cs="Times New Roman"/>
          <w:sz w:val="24"/>
          <w:szCs w:val="24"/>
        </w:rPr>
        <w:br/>
      </w:r>
      <w:r w:rsidR="00C62AA4" w:rsidRPr="00437167">
        <w:rPr>
          <w:rFonts w:ascii="Times New Roman" w:hAnsi="Times New Roman" w:cs="Times New Roman"/>
          <w:sz w:val="24"/>
          <w:szCs w:val="24"/>
        </w:rPr>
        <w:t>o anonimową ankietę</w:t>
      </w:r>
      <w:r w:rsidR="0077313A" w:rsidRPr="00437167">
        <w:rPr>
          <w:rFonts w:ascii="Times New Roman" w:hAnsi="Times New Roman" w:cs="Times New Roman"/>
          <w:sz w:val="24"/>
          <w:szCs w:val="24"/>
        </w:rPr>
        <w:t>.</w:t>
      </w:r>
      <w:r w:rsidR="00C62AA4" w:rsidRPr="00437167">
        <w:rPr>
          <w:rFonts w:ascii="Times New Roman" w:hAnsi="Times New Roman" w:cs="Times New Roman"/>
          <w:sz w:val="24"/>
          <w:szCs w:val="24"/>
        </w:rPr>
        <w:t xml:space="preserve"> </w:t>
      </w:r>
    </w:p>
    <w:p w14:paraId="0326ECB6" w14:textId="77777777" w:rsidR="00B14C1A" w:rsidRPr="00437167" w:rsidRDefault="00B14C1A" w:rsidP="00BA2627">
      <w:pPr>
        <w:spacing w:after="0"/>
        <w:rPr>
          <w:rFonts w:ascii="Times New Roman" w:hAnsi="Times New Roman" w:cs="Times New Roman"/>
          <w:sz w:val="24"/>
          <w:szCs w:val="24"/>
        </w:rPr>
      </w:pPr>
    </w:p>
    <w:p w14:paraId="038BD11C" w14:textId="217B31E2" w:rsidR="007C3710" w:rsidRPr="00437167" w:rsidRDefault="007C3710" w:rsidP="00B76E8E">
      <w:pPr>
        <w:spacing w:after="0"/>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Sprawozdania, raporty</w:t>
      </w:r>
    </w:p>
    <w:p w14:paraId="0E35749C" w14:textId="77777777" w:rsidR="00B76E8E" w:rsidRPr="00437167" w:rsidRDefault="00B76E8E" w:rsidP="00B76E8E">
      <w:pPr>
        <w:spacing w:after="0"/>
        <w:jc w:val="center"/>
        <w:rPr>
          <w:rFonts w:ascii="Times New Roman" w:hAnsi="Times New Roman" w:cs="Times New Roman"/>
          <w:b/>
          <w:bCs/>
          <w:sz w:val="24"/>
          <w:szCs w:val="24"/>
        </w:rPr>
      </w:pPr>
    </w:p>
    <w:p w14:paraId="6EE94710" w14:textId="33C73F6B" w:rsidR="00B76E8E" w:rsidRPr="00437167" w:rsidRDefault="00B76E8E" w:rsidP="003C6A29">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Na koniec każdego semestru Rady Jakości Kształcenia wykonują zbiorcze zestawienie: </w:t>
      </w:r>
    </w:p>
    <w:p w14:paraId="5354466B" w14:textId="2877E4C9" w:rsidR="00B76E8E" w:rsidRPr="00437167" w:rsidRDefault="00B76E8E" w:rsidP="003C6A29">
      <w:pPr>
        <w:pStyle w:val="Akapitzlist"/>
        <w:numPr>
          <w:ilvl w:val="0"/>
          <w:numId w:val="22"/>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wyników </w:t>
      </w:r>
      <w:r w:rsidR="003B2236" w:rsidRPr="00437167">
        <w:rPr>
          <w:rFonts w:ascii="Times New Roman" w:hAnsi="Times New Roman" w:cs="Times New Roman"/>
          <w:sz w:val="24"/>
          <w:szCs w:val="24"/>
        </w:rPr>
        <w:t>ankietyzacji</w:t>
      </w:r>
      <w:r w:rsidRPr="00437167">
        <w:rPr>
          <w:rFonts w:ascii="Times New Roman" w:hAnsi="Times New Roman" w:cs="Times New Roman"/>
          <w:sz w:val="24"/>
          <w:szCs w:val="24"/>
        </w:rPr>
        <w:t xml:space="preserve"> zajęć prowadzonych na danym kierunku, </w:t>
      </w:r>
    </w:p>
    <w:p w14:paraId="7C3E2468" w14:textId="54825CDC" w:rsidR="00B76E8E" w:rsidRPr="00437167" w:rsidRDefault="00B76E8E" w:rsidP="003C6A29">
      <w:pPr>
        <w:pStyle w:val="Akapitzlist"/>
        <w:numPr>
          <w:ilvl w:val="0"/>
          <w:numId w:val="22"/>
        </w:num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wyników </w:t>
      </w:r>
      <w:r w:rsidR="003B2236" w:rsidRPr="00437167">
        <w:rPr>
          <w:rFonts w:ascii="Times New Roman" w:hAnsi="Times New Roman" w:cs="Times New Roman"/>
          <w:sz w:val="24"/>
          <w:szCs w:val="24"/>
        </w:rPr>
        <w:t>ankietyzacji</w:t>
      </w:r>
      <w:r w:rsidRPr="00437167">
        <w:rPr>
          <w:rFonts w:ascii="Times New Roman" w:hAnsi="Times New Roman" w:cs="Times New Roman"/>
          <w:sz w:val="24"/>
          <w:szCs w:val="24"/>
        </w:rPr>
        <w:t xml:space="preserve"> zamkniętego cyklu kształcenia, </w:t>
      </w:r>
    </w:p>
    <w:p w14:paraId="2831384B" w14:textId="66762A48" w:rsidR="005E27DC" w:rsidRPr="00437167" w:rsidRDefault="005E27DC" w:rsidP="003C6A29">
      <w:pPr>
        <w:pStyle w:val="Akapitzlist"/>
        <w:numPr>
          <w:ilvl w:val="0"/>
          <w:numId w:val="22"/>
        </w:numPr>
        <w:spacing w:after="0"/>
        <w:jc w:val="both"/>
        <w:rPr>
          <w:rFonts w:ascii="Times New Roman" w:hAnsi="Times New Roman" w:cs="Times New Roman"/>
          <w:sz w:val="24"/>
          <w:szCs w:val="24"/>
        </w:rPr>
      </w:pPr>
      <w:r w:rsidRPr="00437167">
        <w:rPr>
          <w:rFonts w:ascii="Times New Roman" w:hAnsi="Times New Roman" w:cs="Times New Roman"/>
          <w:sz w:val="24"/>
          <w:szCs w:val="24"/>
        </w:rPr>
        <w:t>nazw podmiotów zewnętrznych, z którymi Instytut nawiązał współpracę w bieżącym roku akademickim</w:t>
      </w:r>
      <w:r w:rsidR="0077313A" w:rsidRPr="00437167">
        <w:rPr>
          <w:rFonts w:ascii="Times New Roman" w:hAnsi="Times New Roman" w:cs="Times New Roman"/>
          <w:sz w:val="24"/>
          <w:szCs w:val="24"/>
        </w:rPr>
        <w:t>,</w:t>
      </w:r>
      <w:r w:rsidRPr="00437167">
        <w:rPr>
          <w:rFonts w:ascii="Times New Roman" w:hAnsi="Times New Roman" w:cs="Times New Roman"/>
          <w:sz w:val="24"/>
          <w:szCs w:val="24"/>
        </w:rPr>
        <w:t xml:space="preserve"> w tym w ramach praktyk zawodowych</w:t>
      </w:r>
      <w:r w:rsidR="0077313A" w:rsidRPr="00437167">
        <w:rPr>
          <w:rFonts w:ascii="Times New Roman" w:hAnsi="Times New Roman" w:cs="Times New Roman"/>
          <w:sz w:val="24"/>
          <w:szCs w:val="24"/>
        </w:rPr>
        <w:t>,</w:t>
      </w:r>
      <w:r w:rsidRPr="00437167">
        <w:rPr>
          <w:rFonts w:ascii="Times New Roman" w:hAnsi="Times New Roman" w:cs="Times New Roman"/>
          <w:sz w:val="24"/>
          <w:szCs w:val="24"/>
        </w:rPr>
        <w:t xml:space="preserve"> oraz wyników ewaluacji współpracy z ww. podmiotami. </w:t>
      </w:r>
    </w:p>
    <w:p w14:paraId="3572DA99" w14:textId="77777777" w:rsidR="00B76E8E" w:rsidRPr="00437167" w:rsidRDefault="00B76E8E" w:rsidP="003C6A29">
      <w:pPr>
        <w:spacing w:after="0"/>
        <w:jc w:val="both"/>
        <w:rPr>
          <w:rFonts w:ascii="Times New Roman" w:hAnsi="Times New Roman" w:cs="Times New Roman"/>
          <w:sz w:val="24"/>
          <w:szCs w:val="24"/>
        </w:rPr>
      </w:pPr>
    </w:p>
    <w:p w14:paraId="763F64C2" w14:textId="6F6771B1" w:rsidR="00B76E8E" w:rsidRPr="00437167" w:rsidRDefault="00B76E8E" w:rsidP="003C6A29">
      <w:pPr>
        <w:spacing w:after="0"/>
        <w:jc w:val="both"/>
        <w:rPr>
          <w:rFonts w:ascii="Times New Roman" w:hAnsi="Times New Roman" w:cs="Times New Roman"/>
          <w:sz w:val="24"/>
          <w:szCs w:val="24"/>
        </w:rPr>
      </w:pPr>
      <w:r w:rsidRPr="00437167">
        <w:rPr>
          <w:rFonts w:ascii="Times New Roman" w:hAnsi="Times New Roman" w:cs="Times New Roman"/>
          <w:sz w:val="24"/>
          <w:szCs w:val="24"/>
        </w:rPr>
        <w:t xml:space="preserve">Na koniec każdego semestru Rady Jakości Kształcenia przekazują Dyrekcji </w:t>
      </w:r>
      <w:r w:rsidR="0077313A" w:rsidRPr="00437167">
        <w:rPr>
          <w:rFonts w:ascii="Times New Roman" w:hAnsi="Times New Roman" w:cs="Times New Roman"/>
          <w:sz w:val="24"/>
          <w:szCs w:val="24"/>
        </w:rPr>
        <w:t xml:space="preserve">IFP </w:t>
      </w:r>
      <w:r w:rsidRPr="00437167">
        <w:rPr>
          <w:rFonts w:ascii="Times New Roman" w:hAnsi="Times New Roman" w:cs="Times New Roman"/>
          <w:sz w:val="24"/>
          <w:szCs w:val="24"/>
        </w:rPr>
        <w:t xml:space="preserve">rekomendacje sformułowane na podstawie: </w:t>
      </w:r>
    </w:p>
    <w:p w14:paraId="0355BDE5" w14:textId="2DAFEF89" w:rsidR="00B76E8E" w:rsidRPr="00437167" w:rsidRDefault="00B76E8E" w:rsidP="003C6A29">
      <w:pPr>
        <w:pStyle w:val="Akapitzlist"/>
        <w:numPr>
          <w:ilvl w:val="0"/>
          <w:numId w:val="23"/>
        </w:numPr>
        <w:spacing w:after="0"/>
        <w:jc w:val="both"/>
        <w:rPr>
          <w:rFonts w:ascii="Times New Roman" w:hAnsi="Times New Roman" w:cs="Times New Roman"/>
          <w:sz w:val="24"/>
          <w:szCs w:val="24"/>
        </w:rPr>
      </w:pPr>
      <w:r w:rsidRPr="00437167">
        <w:rPr>
          <w:rFonts w:ascii="Times New Roman" w:hAnsi="Times New Roman" w:cs="Times New Roman"/>
          <w:sz w:val="24"/>
          <w:szCs w:val="24"/>
        </w:rPr>
        <w:t>corocznego przeglądu programów studiów</w:t>
      </w:r>
      <w:r w:rsidR="003B2236" w:rsidRPr="00437167">
        <w:rPr>
          <w:rFonts w:ascii="Times New Roman" w:hAnsi="Times New Roman" w:cs="Times New Roman"/>
          <w:sz w:val="24"/>
          <w:szCs w:val="24"/>
        </w:rPr>
        <w:t xml:space="preserve">, </w:t>
      </w:r>
    </w:p>
    <w:p w14:paraId="3AE71A40" w14:textId="1DEE4258" w:rsidR="00B76E8E" w:rsidRPr="00437167" w:rsidRDefault="00B76E8E" w:rsidP="003C6A29">
      <w:pPr>
        <w:pStyle w:val="Akapitzlist"/>
        <w:numPr>
          <w:ilvl w:val="0"/>
          <w:numId w:val="23"/>
        </w:numPr>
        <w:spacing w:after="0"/>
        <w:jc w:val="both"/>
        <w:rPr>
          <w:rFonts w:ascii="Times New Roman" w:hAnsi="Times New Roman" w:cs="Times New Roman"/>
          <w:sz w:val="24"/>
          <w:szCs w:val="24"/>
        </w:rPr>
      </w:pPr>
      <w:r w:rsidRPr="00437167">
        <w:rPr>
          <w:rFonts w:ascii="Times New Roman" w:hAnsi="Times New Roman" w:cs="Times New Roman"/>
          <w:sz w:val="24"/>
          <w:szCs w:val="24"/>
        </w:rPr>
        <w:lastRenderedPageBreak/>
        <w:t>ewaluacji procesu kształcenia</w:t>
      </w:r>
      <w:r w:rsidR="003B2236" w:rsidRPr="00437167">
        <w:rPr>
          <w:rFonts w:ascii="Times New Roman" w:hAnsi="Times New Roman" w:cs="Times New Roman"/>
          <w:sz w:val="24"/>
          <w:szCs w:val="24"/>
        </w:rPr>
        <w:t xml:space="preserve"> w oparciu o kryteria Oceny programowej PAKI dla profilu </w:t>
      </w:r>
      <w:proofErr w:type="spellStart"/>
      <w:r w:rsidR="003B2236" w:rsidRPr="00437167">
        <w:rPr>
          <w:rFonts w:ascii="Times New Roman" w:hAnsi="Times New Roman" w:cs="Times New Roman"/>
          <w:sz w:val="24"/>
          <w:szCs w:val="24"/>
        </w:rPr>
        <w:t>ogólnoakademickiego</w:t>
      </w:r>
      <w:proofErr w:type="spellEnd"/>
      <w:r w:rsidR="00B7082C" w:rsidRPr="00437167">
        <w:rPr>
          <w:rFonts w:ascii="Times New Roman" w:hAnsi="Times New Roman" w:cs="Times New Roman"/>
          <w:sz w:val="24"/>
          <w:szCs w:val="24"/>
        </w:rPr>
        <w:t>,</w:t>
      </w:r>
    </w:p>
    <w:p w14:paraId="7CFEDEFF" w14:textId="44751B2A" w:rsidR="003B2236" w:rsidRPr="00437167" w:rsidRDefault="00B76E8E" w:rsidP="003C6A29">
      <w:pPr>
        <w:pStyle w:val="Akapitzlist"/>
        <w:numPr>
          <w:ilvl w:val="0"/>
          <w:numId w:val="23"/>
        </w:numPr>
        <w:spacing w:after="0"/>
        <w:jc w:val="both"/>
        <w:rPr>
          <w:rFonts w:ascii="Times New Roman" w:hAnsi="Times New Roman" w:cs="Times New Roman"/>
          <w:sz w:val="24"/>
          <w:szCs w:val="24"/>
        </w:rPr>
      </w:pPr>
      <w:r w:rsidRPr="00437167">
        <w:rPr>
          <w:rFonts w:ascii="Times New Roman" w:hAnsi="Times New Roman" w:cs="Times New Roman"/>
          <w:sz w:val="24"/>
          <w:szCs w:val="24"/>
        </w:rPr>
        <w:t>analizy sy</w:t>
      </w:r>
      <w:r w:rsidR="003C6A29">
        <w:rPr>
          <w:rFonts w:ascii="Times New Roman" w:hAnsi="Times New Roman" w:cs="Times New Roman"/>
          <w:sz w:val="24"/>
          <w:szCs w:val="24"/>
        </w:rPr>
        <w:t>stemu wsparcia dydaktycznego</w:t>
      </w:r>
      <w:r w:rsidRPr="00437167">
        <w:rPr>
          <w:rFonts w:ascii="Times New Roman" w:hAnsi="Times New Roman" w:cs="Times New Roman"/>
          <w:sz w:val="24"/>
          <w:szCs w:val="24"/>
        </w:rPr>
        <w:t xml:space="preserve"> studentów. </w:t>
      </w:r>
    </w:p>
    <w:p w14:paraId="77E0DC37" w14:textId="086D23E4" w:rsidR="00B7082C" w:rsidRPr="00437167" w:rsidRDefault="00B7082C" w:rsidP="003C6A29">
      <w:pPr>
        <w:jc w:val="both"/>
        <w:rPr>
          <w:rFonts w:ascii="Times New Roman" w:hAnsi="Times New Roman" w:cs="Times New Roman"/>
          <w:sz w:val="24"/>
          <w:szCs w:val="24"/>
        </w:rPr>
      </w:pPr>
    </w:p>
    <w:p w14:paraId="5E06A9AF" w14:textId="64E47B45" w:rsidR="00B7082C" w:rsidRPr="00437167" w:rsidRDefault="00B7082C" w:rsidP="003C6A29">
      <w:pPr>
        <w:jc w:val="both"/>
        <w:rPr>
          <w:rFonts w:ascii="Times New Roman" w:hAnsi="Times New Roman" w:cs="Times New Roman"/>
          <w:sz w:val="24"/>
          <w:szCs w:val="24"/>
        </w:rPr>
      </w:pPr>
      <w:r w:rsidRPr="00437167">
        <w:rPr>
          <w:rFonts w:ascii="Times New Roman" w:hAnsi="Times New Roman" w:cs="Times New Roman"/>
          <w:sz w:val="24"/>
          <w:szCs w:val="24"/>
        </w:rPr>
        <w:t>Rekomendacje są wpisywane Raportu Rady Jakości Kształcenia.</w:t>
      </w:r>
    </w:p>
    <w:p w14:paraId="0C696A97" w14:textId="1C0AE742" w:rsidR="00634122" w:rsidRPr="00437167" w:rsidRDefault="005E27DC" w:rsidP="003C6A29">
      <w:pPr>
        <w:jc w:val="both"/>
        <w:rPr>
          <w:rFonts w:ascii="Times New Roman" w:hAnsi="Times New Roman" w:cs="Times New Roman"/>
          <w:sz w:val="24"/>
          <w:szCs w:val="24"/>
        </w:rPr>
      </w:pPr>
      <w:r w:rsidRPr="00437167">
        <w:rPr>
          <w:rFonts w:ascii="Times New Roman" w:hAnsi="Times New Roman" w:cs="Times New Roman"/>
          <w:sz w:val="24"/>
          <w:szCs w:val="24"/>
        </w:rPr>
        <w:t>W celu przygotowania ww. raportów Rady Jakości Kształcenia w</w:t>
      </w:r>
      <w:r w:rsidR="003C6A29">
        <w:rPr>
          <w:rFonts w:ascii="Times New Roman" w:hAnsi="Times New Roman" w:cs="Times New Roman"/>
          <w:sz w:val="24"/>
          <w:szCs w:val="24"/>
        </w:rPr>
        <w:t>spółpracują</w:t>
      </w:r>
      <w:r w:rsidRPr="00437167">
        <w:rPr>
          <w:rFonts w:ascii="Times New Roman" w:hAnsi="Times New Roman" w:cs="Times New Roman"/>
          <w:sz w:val="24"/>
          <w:szCs w:val="24"/>
        </w:rPr>
        <w:t xml:space="preserve"> </w:t>
      </w:r>
      <w:r w:rsidR="003C6A29">
        <w:rPr>
          <w:rFonts w:ascii="Times New Roman" w:hAnsi="Times New Roman" w:cs="Times New Roman"/>
          <w:sz w:val="24"/>
          <w:szCs w:val="24"/>
        </w:rPr>
        <w:br/>
      </w:r>
      <w:r w:rsidRPr="00437167">
        <w:rPr>
          <w:rFonts w:ascii="Times New Roman" w:hAnsi="Times New Roman" w:cs="Times New Roman"/>
          <w:sz w:val="24"/>
          <w:szCs w:val="24"/>
        </w:rPr>
        <w:t>z Koordynatorami Praktyk.</w:t>
      </w:r>
      <w:r w:rsidR="009B095D" w:rsidRPr="00437167">
        <w:rPr>
          <w:rFonts w:ascii="Times New Roman" w:hAnsi="Times New Roman" w:cs="Times New Roman"/>
          <w:sz w:val="24"/>
          <w:szCs w:val="24"/>
        </w:rPr>
        <w:t xml:space="preserve"> </w:t>
      </w:r>
    </w:p>
    <w:p w14:paraId="13A93D5A" w14:textId="77777777" w:rsidR="009B095D" w:rsidRPr="00437167" w:rsidRDefault="009B095D" w:rsidP="001E2AE5">
      <w:pPr>
        <w:jc w:val="both"/>
        <w:rPr>
          <w:rFonts w:ascii="Times New Roman" w:hAnsi="Times New Roman" w:cs="Times New Roman"/>
          <w:sz w:val="24"/>
          <w:szCs w:val="24"/>
        </w:rPr>
      </w:pPr>
    </w:p>
    <w:p w14:paraId="247B0C62" w14:textId="18AEAA89" w:rsidR="00791442" w:rsidRPr="00437167" w:rsidRDefault="0077313A" w:rsidP="00672ECB">
      <w:pPr>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Umiędzynarodowienie oraz</w:t>
      </w:r>
      <w:r w:rsidR="00493218" w:rsidRPr="00437167">
        <w:rPr>
          <w:rFonts w:ascii="Times New Roman" w:hAnsi="Times New Roman" w:cs="Times New Roman"/>
          <w:b/>
          <w:bCs/>
          <w:sz w:val="24"/>
          <w:szCs w:val="24"/>
          <w:highlight w:val="yellow"/>
        </w:rPr>
        <w:t xml:space="preserve"> sposoby podnoszenia stopnia umiędzynarodowienia</w:t>
      </w:r>
      <w:r w:rsidRPr="00437167">
        <w:rPr>
          <w:rFonts w:ascii="Times New Roman" w:hAnsi="Times New Roman" w:cs="Times New Roman"/>
          <w:b/>
          <w:bCs/>
          <w:sz w:val="24"/>
          <w:szCs w:val="24"/>
          <w:highlight w:val="yellow"/>
        </w:rPr>
        <w:t xml:space="preserve"> procesu kształcenia w IFP</w:t>
      </w:r>
    </w:p>
    <w:p w14:paraId="097850B3" w14:textId="57919C6D" w:rsidR="00493218" w:rsidRPr="00437167" w:rsidRDefault="00C62484" w:rsidP="001E2AE5">
      <w:pPr>
        <w:jc w:val="both"/>
        <w:rPr>
          <w:rFonts w:ascii="Times New Roman" w:hAnsi="Times New Roman" w:cs="Times New Roman"/>
          <w:sz w:val="24"/>
          <w:szCs w:val="24"/>
        </w:rPr>
      </w:pPr>
      <w:r w:rsidRPr="00437167">
        <w:rPr>
          <w:rFonts w:ascii="Times New Roman" w:hAnsi="Times New Roman" w:cs="Times New Roman"/>
          <w:sz w:val="24"/>
          <w:szCs w:val="24"/>
        </w:rPr>
        <w:t xml:space="preserve">W IFP zostały stworzone warunki sprzyjające umiędzynarodowieniu kształcenia na </w:t>
      </w:r>
      <w:r w:rsidR="009F07E7" w:rsidRPr="00437167">
        <w:rPr>
          <w:rFonts w:ascii="Times New Roman" w:hAnsi="Times New Roman" w:cs="Times New Roman"/>
          <w:sz w:val="24"/>
          <w:szCs w:val="24"/>
        </w:rPr>
        <w:t xml:space="preserve">prowadzonych kierunkach, </w:t>
      </w:r>
      <w:r w:rsidRPr="00437167">
        <w:rPr>
          <w:rFonts w:ascii="Times New Roman" w:hAnsi="Times New Roman" w:cs="Times New Roman"/>
          <w:sz w:val="24"/>
          <w:szCs w:val="24"/>
        </w:rPr>
        <w:t>zgodnie z przyjętą koncepcją kształcenia</w:t>
      </w:r>
      <w:r w:rsidR="009F07E7" w:rsidRPr="00437167">
        <w:rPr>
          <w:rFonts w:ascii="Times New Roman" w:hAnsi="Times New Roman" w:cs="Times New Roman"/>
          <w:sz w:val="24"/>
          <w:szCs w:val="24"/>
        </w:rPr>
        <w:t>.</w:t>
      </w:r>
      <w:r w:rsidRPr="00437167">
        <w:rPr>
          <w:rFonts w:ascii="Times New Roman" w:hAnsi="Times New Roman" w:cs="Times New Roman"/>
          <w:sz w:val="24"/>
          <w:szCs w:val="24"/>
        </w:rPr>
        <w:t xml:space="preserve"> </w:t>
      </w:r>
      <w:r w:rsidR="009F07E7" w:rsidRPr="00437167">
        <w:rPr>
          <w:rFonts w:ascii="Times New Roman" w:hAnsi="Times New Roman" w:cs="Times New Roman"/>
          <w:sz w:val="24"/>
          <w:szCs w:val="24"/>
        </w:rPr>
        <w:t>N</w:t>
      </w:r>
      <w:r w:rsidRPr="00437167">
        <w:rPr>
          <w:rFonts w:ascii="Times New Roman" w:hAnsi="Times New Roman" w:cs="Times New Roman"/>
          <w:sz w:val="24"/>
          <w:szCs w:val="24"/>
        </w:rPr>
        <w:t xml:space="preserve">auczyciele akademiccy są przygotowani do </w:t>
      </w:r>
      <w:r w:rsidR="0077313A" w:rsidRPr="00437167">
        <w:rPr>
          <w:rFonts w:ascii="Times New Roman" w:hAnsi="Times New Roman" w:cs="Times New Roman"/>
          <w:sz w:val="24"/>
          <w:szCs w:val="24"/>
        </w:rPr>
        <w:t>uczenia</w:t>
      </w:r>
      <w:r w:rsidRPr="00437167">
        <w:rPr>
          <w:rFonts w:ascii="Times New Roman" w:hAnsi="Times New Roman" w:cs="Times New Roman"/>
          <w:sz w:val="24"/>
          <w:szCs w:val="24"/>
        </w:rPr>
        <w:t>, a studenci do uczenia się w językach obcych, wspierana jest międzynarodowa mobilność studentów i nauczycieli akademickich, a także tworzona jest oferta kształcenia w językach obcych</w:t>
      </w:r>
      <w:r w:rsidR="009F07E7" w:rsidRPr="00437167">
        <w:rPr>
          <w:rFonts w:ascii="Times New Roman" w:hAnsi="Times New Roman" w:cs="Times New Roman"/>
          <w:sz w:val="24"/>
          <w:szCs w:val="24"/>
        </w:rPr>
        <w:t xml:space="preserve"> w formie wykładów ogólnouczelnianych</w:t>
      </w:r>
      <w:r w:rsidRPr="00437167">
        <w:rPr>
          <w:rFonts w:ascii="Times New Roman" w:hAnsi="Times New Roman" w:cs="Times New Roman"/>
          <w:sz w:val="24"/>
          <w:szCs w:val="24"/>
        </w:rPr>
        <w:t>, co skutkuje systematycznym podnoszeniem stopnia umiędzyna</w:t>
      </w:r>
      <w:r w:rsidR="0077313A" w:rsidRPr="00437167">
        <w:rPr>
          <w:rFonts w:ascii="Times New Roman" w:hAnsi="Times New Roman" w:cs="Times New Roman"/>
          <w:sz w:val="24"/>
          <w:szCs w:val="24"/>
        </w:rPr>
        <w:t>rodowienia i wymiany studentów oraz</w:t>
      </w:r>
      <w:r w:rsidRPr="00437167">
        <w:rPr>
          <w:rFonts w:ascii="Times New Roman" w:hAnsi="Times New Roman" w:cs="Times New Roman"/>
          <w:sz w:val="24"/>
          <w:szCs w:val="24"/>
        </w:rPr>
        <w:t xml:space="preserve"> kadry</w:t>
      </w:r>
      <w:r w:rsidR="009F07E7" w:rsidRPr="00437167">
        <w:rPr>
          <w:rFonts w:ascii="Times New Roman" w:hAnsi="Times New Roman" w:cs="Times New Roman"/>
          <w:sz w:val="24"/>
          <w:szCs w:val="24"/>
        </w:rPr>
        <w:t xml:space="preserve">. </w:t>
      </w:r>
    </w:p>
    <w:p w14:paraId="59F53ABE" w14:textId="37777E92" w:rsidR="0021329C" w:rsidRPr="00437167" w:rsidRDefault="0021329C" w:rsidP="001E2AE5">
      <w:pPr>
        <w:jc w:val="both"/>
        <w:rPr>
          <w:rFonts w:ascii="Times New Roman" w:hAnsi="Times New Roman" w:cs="Times New Roman"/>
          <w:sz w:val="24"/>
          <w:szCs w:val="24"/>
        </w:rPr>
      </w:pPr>
      <w:r w:rsidRPr="00437167">
        <w:rPr>
          <w:rFonts w:ascii="Times New Roman" w:hAnsi="Times New Roman" w:cs="Times New Roman"/>
          <w:sz w:val="24"/>
          <w:szCs w:val="24"/>
        </w:rPr>
        <w:t>W Instytucie działa Centrum Nauczania Języka Polskiego jako obcego, które odpowiada za:</w:t>
      </w:r>
    </w:p>
    <w:p w14:paraId="673778A6" w14:textId="643DD63B" w:rsidR="0021329C" w:rsidRPr="00437167" w:rsidRDefault="0021329C" w:rsidP="0021329C">
      <w:pPr>
        <w:pStyle w:val="Akapitzlist"/>
        <w:numPr>
          <w:ilvl w:val="0"/>
          <w:numId w:val="34"/>
        </w:numPr>
        <w:jc w:val="both"/>
        <w:rPr>
          <w:rFonts w:ascii="Times New Roman" w:hAnsi="Times New Roman" w:cs="Times New Roman"/>
          <w:sz w:val="24"/>
          <w:szCs w:val="24"/>
        </w:rPr>
      </w:pPr>
      <w:r w:rsidRPr="00437167">
        <w:rPr>
          <w:rFonts w:ascii="Times New Roman" w:hAnsi="Times New Roman" w:cs="Times New Roman"/>
          <w:sz w:val="24"/>
          <w:szCs w:val="24"/>
        </w:rPr>
        <w:t>organizację i koordynację kursów języka polskiego dla obcokrajowców (w ramach programu Erasmus+, programów wymiany między</w:t>
      </w:r>
      <w:r w:rsidR="0077313A" w:rsidRPr="00437167">
        <w:rPr>
          <w:rFonts w:ascii="Times New Roman" w:hAnsi="Times New Roman" w:cs="Times New Roman"/>
          <w:sz w:val="24"/>
          <w:szCs w:val="24"/>
        </w:rPr>
        <w:t xml:space="preserve">uczelnianej i naukowej, m.in. </w:t>
      </w:r>
      <w:r w:rsidR="00B01326">
        <w:rPr>
          <w:rFonts w:ascii="Times New Roman" w:hAnsi="Times New Roman" w:cs="Times New Roman"/>
          <w:sz w:val="24"/>
          <w:szCs w:val="24"/>
        </w:rPr>
        <w:br/>
      </w:r>
      <w:r w:rsidR="0077313A" w:rsidRPr="00437167">
        <w:rPr>
          <w:rFonts w:ascii="Times New Roman" w:hAnsi="Times New Roman" w:cs="Times New Roman"/>
          <w:sz w:val="24"/>
          <w:szCs w:val="24"/>
        </w:rPr>
        <w:t>z państwami Europy Wschodniej</w:t>
      </w:r>
      <w:r w:rsidRPr="00437167">
        <w:rPr>
          <w:rFonts w:ascii="Times New Roman" w:hAnsi="Times New Roman" w:cs="Times New Roman"/>
          <w:sz w:val="24"/>
          <w:szCs w:val="24"/>
        </w:rPr>
        <w:t>),</w:t>
      </w:r>
    </w:p>
    <w:p w14:paraId="561C664C" w14:textId="76E914FE" w:rsidR="0021329C" w:rsidRPr="00437167" w:rsidRDefault="0021329C" w:rsidP="0021329C">
      <w:pPr>
        <w:pStyle w:val="Akapitzlist"/>
        <w:numPr>
          <w:ilvl w:val="0"/>
          <w:numId w:val="34"/>
        </w:numPr>
        <w:jc w:val="both"/>
        <w:rPr>
          <w:rFonts w:ascii="Times New Roman" w:hAnsi="Times New Roman" w:cs="Times New Roman"/>
          <w:sz w:val="24"/>
          <w:szCs w:val="24"/>
        </w:rPr>
      </w:pPr>
      <w:r w:rsidRPr="00437167">
        <w:rPr>
          <w:rFonts w:ascii="Times New Roman" w:hAnsi="Times New Roman" w:cs="Times New Roman"/>
          <w:sz w:val="24"/>
          <w:szCs w:val="24"/>
        </w:rPr>
        <w:t xml:space="preserve">organizację kursów językowych i integracyjnych dla kandydatów na studia w Polsce </w:t>
      </w:r>
      <w:r w:rsidR="00B01326">
        <w:rPr>
          <w:rFonts w:ascii="Times New Roman" w:hAnsi="Times New Roman" w:cs="Times New Roman"/>
          <w:sz w:val="24"/>
          <w:szCs w:val="24"/>
        </w:rPr>
        <w:br/>
      </w:r>
      <w:r w:rsidRPr="00437167">
        <w:rPr>
          <w:rFonts w:ascii="Times New Roman" w:hAnsi="Times New Roman" w:cs="Times New Roman"/>
          <w:sz w:val="24"/>
          <w:szCs w:val="24"/>
        </w:rPr>
        <w:t xml:space="preserve">w tym: kursów języka polskiego ogólnego, kursów języka polskiego dla celów akademickich, innych kursów języka polskiego specjalistycznego, a także zajęć integracyjnych, warsztatów na temat kultury i </w:t>
      </w:r>
      <w:proofErr w:type="spellStart"/>
      <w:r w:rsidRPr="00437167">
        <w:rPr>
          <w:rFonts w:ascii="Times New Roman" w:hAnsi="Times New Roman" w:cs="Times New Roman"/>
          <w:sz w:val="24"/>
          <w:szCs w:val="24"/>
        </w:rPr>
        <w:t>interkultury</w:t>
      </w:r>
      <w:proofErr w:type="spellEnd"/>
      <w:r w:rsidRPr="00437167">
        <w:rPr>
          <w:rFonts w:ascii="Times New Roman" w:hAnsi="Times New Roman" w:cs="Times New Roman"/>
          <w:sz w:val="24"/>
          <w:szCs w:val="24"/>
        </w:rPr>
        <w:t xml:space="preserve">, </w:t>
      </w:r>
    </w:p>
    <w:p w14:paraId="7E3F6706" w14:textId="095F012E" w:rsidR="0021329C" w:rsidRPr="00437167" w:rsidRDefault="0021329C" w:rsidP="0021329C">
      <w:pPr>
        <w:pStyle w:val="Akapitzlist"/>
        <w:numPr>
          <w:ilvl w:val="0"/>
          <w:numId w:val="34"/>
        </w:numPr>
        <w:jc w:val="both"/>
        <w:rPr>
          <w:rFonts w:ascii="Times New Roman" w:hAnsi="Times New Roman" w:cs="Times New Roman"/>
          <w:sz w:val="24"/>
          <w:szCs w:val="24"/>
        </w:rPr>
      </w:pPr>
      <w:r w:rsidRPr="00437167">
        <w:rPr>
          <w:rFonts w:ascii="Times New Roman" w:hAnsi="Times New Roman" w:cs="Times New Roman"/>
          <w:sz w:val="24"/>
          <w:szCs w:val="24"/>
        </w:rPr>
        <w:t>organizację egzaminów wstępnych z języka polskiego jako obcego dla kandydatów na studia w Uniwersytecie Pedagogicznym, te</w:t>
      </w:r>
      <w:r w:rsidR="0077313A" w:rsidRPr="00437167">
        <w:rPr>
          <w:rFonts w:ascii="Times New Roman" w:hAnsi="Times New Roman" w:cs="Times New Roman"/>
          <w:sz w:val="24"/>
          <w:szCs w:val="24"/>
        </w:rPr>
        <w:t>stowanie i ewaluację</w:t>
      </w:r>
      <w:r w:rsidRPr="00437167">
        <w:rPr>
          <w:rFonts w:ascii="Times New Roman" w:hAnsi="Times New Roman" w:cs="Times New Roman"/>
          <w:sz w:val="24"/>
          <w:szCs w:val="24"/>
        </w:rPr>
        <w:t xml:space="preserve"> kompetencji językowych.</w:t>
      </w:r>
    </w:p>
    <w:p w14:paraId="2B312174" w14:textId="0DFB7A27" w:rsidR="0021329C" w:rsidRPr="00437167" w:rsidRDefault="0021329C" w:rsidP="0021329C">
      <w:pPr>
        <w:jc w:val="both"/>
        <w:rPr>
          <w:rFonts w:ascii="Times New Roman" w:hAnsi="Times New Roman" w:cs="Times New Roman"/>
          <w:sz w:val="24"/>
          <w:szCs w:val="24"/>
        </w:rPr>
      </w:pPr>
      <w:r w:rsidRPr="00437167">
        <w:rPr>
          <w:rFonts w:ascii="Times New Roman" w:hAnsi="Times New Roman" w:cs="Times New Roman"/>
          <w:sz w:val="24"/>
          <w:szCs w:val="24"/>
        </w:rPr>
        <w:t xml:space="preserve">W IFP prowadzone są również studia podyplomowe Nauczanie języka polskiego jako obcego. Ich celem jest </w:t>
      </w:r>
      <w:r w:rsidR="00B01326">
        <w:rPr>
          <w:rFonts w:ascii="Times New Roman" w:hAnsi="Times New Roman" w:cs="Times New Roman"/>
          <w:sz w:val="24"/>
          <w:szCs w:val="24"/>
        </w:rPr>
        <w:t>przygotowywanie</w:t>
      </w:r>
      <w:r w:rsidRPr="00437167">
        <w:rPr>
          <w:rFonts w:ascii="Times New Roman" w:hAnsi="Times New Roman" w:cs="Times New Roman"/>
          <w:sz w:val="24"/>
          <w:szCs w:val="24"/>
        </w:rPr>
        <w:t xml:space="preserve"> przyszłych nauczycieli i lektorów języka polskiego jako obcego i drugiego do pracy w szkole i na kursach językowych dla obcokrajowców oraz </w:t>
      </w:r>
      <w:r w:rsidR="00B01326">
        <w:rPr>
          <w:rFonts w:ascii="Times New Roman" w:hAnsi="Times New Roman" w:cs="Times New Roman"/>
          <w:sz w:val="24"/>
          <w:szCs w:val="24"/>
        </w:rPr>
        <w:t>prowadzenie</w:t>
      </w:r>
      <w:r w:rsidRPr="00437167">
        <w:rPr>
          <w:rFonts w:ascii="Times New Roman" w:hAnsi="Times New Roman" w:cs="Times New Roman"/>
          <w:sz w:val="24"/>
          <w:szCs w:val="24"/>
        </w:rPr>
        <w:t xml:space="preserve"> praktyk nauczycielskich z dziećmi z doświadczeniem migracji i studentami programów międzynarodowych.</w:t>
      </w:r>
    </w:p>
    <w:p w14:paraId="57EE8D92" w14:textId="2EFD7828" w:rsidR="0021329C" w:rsidRPr="00437167" w:rsidRDefault="0021329C" w:rsidP="0021329C">
      <w:pPr>
        <w:jc w:val="both"/>
        <w:rPr>
          <w:rFonts w:ascii="Times New Roman" w:hAnsi="Times New Roman" w:cs="Times New Roman"/>
          <w:sz w:val="24"/>
          <w:szCs w:val="24"/>
        </w:rPr>
      </w:pPr>
      <w:r w:rsidRPr="00437167">
        <w:rPr>
          <w:rFonts w:ascii="Times New Roman" w:hAnsi="Times New Roman" w:cs="Times New Roman"/>
          <w:sz w:val="24"/>
          <w:szCs w:val="24"/>
        </w:rPr>
        <w:t>Ważną rolę w procesie umiędzyn</w:t>
      </w:r>
      <w:r w:rsidR="0077313A" w:rsidRPr="00437167">
        <w:rPr>
          <w:rFonts w:ascii="Times New Roman" w:hAnsi="Times New Roman" w:cs="Times New Roman"/>
          <w:sz w:val="24"/>
          <w:szCs w:val="24"/>
        </w:rPr>
        <w:t>arodowienia odgrywa</w:t>
      </w:r>
      <w:r w:rsidRPr="00437167">
        <w:rPr>
          <w:rFonts w:ascii="Times New Roman" w:hAnsi="Times New Roman" w:cs="Times New Roman"/>
          <w:sz w:val="24"/>
          <w:szCs w:val="24"/>
        </w:rPr>
        <w:t xml:space="preserve"> Centrum Badań nad Edukacją </w:t>
      </w:r>
      <w:r w:rsidR="00B01326">
        <w:rPr>
          <w:rFonts w:ascii="Times New Roman" w:hAnsi="Times New Roman" w:cs="Times New Roman"/>
          <w:sz w:val="24"/>
          <w:szCs w:val="24"/>
        </w:rPr>
        <w:br/>
      </w:r>
      <w:r w:rsidRPr="00437167">
        <w:rPr>
          <w:rFonts w:ascii="Times New Roman" w:hAnsi="Times New Roman" w:cs="Times New Roman"/>
          <w:sz w:val="24"/>
          <w:szCs w:val="24"/>
        </w:rPr>
        <w:t xml:space="preserve">i Integracją Migrantów. Centrum </w:t>
      </w:r>
      <w:r w:rsidR="0077313A" w:rsidRPr="00437167">
        <w:rPr>
          <w:rFonts w:ascii="Times New Roman" w:hAnsi="Times New Roman" w:cs="Times New Roman"/>
          <w:sz w:val="24"/>
          <w:szCs w:val="24"/>
        </w:rPr>
        <w:t>należy do</w:t>
      </w:r>
      <w:r w:rsidRPr="00437167">
        <w:rPr>
          <w:rFonts w:ascii="Times New Roman" w:hAnsi="Times New Roman" w:cs="Times New Roman"/>
          <w:sz w:val="24"/>
          <w:szCs w:val="24"/>
        </w:rPr>
        <w:t xml:space="preserve"> Europejskiej Sieci Migracyjnej (ESM). CBEIM współpracuje z instytucjami badawczymi, takimi jak Obserwatorium Wielokulturowości </w:t>
      </w:r>
      <w:r w:rsidR="00B01326">
        <w:rPr>
          <w:rFonts w:ascii="Times New Roman" w:hAnsi="Times New Roman" w:cs="Times New Roman"/>
          <w:sz w:val="24"/>
          <w:szCs w:val="24"/>
        </w:rPr>
        <w:br/>
      </w:r>
      <w:r w:rsidRPr="00437167">
        <w:rPr>
          <w:rFonts w:ascii="Times New Roman" w:hAnsi="Times New Roman" w:cs="Times New Roman"/>
          <w:sz w:val="24"/>
          <w:szCs w:val="24"/>
        </w:rPr>
        <w:t>i Migracji (OWIM) Uniwersytetu Ekonomicznego w Krakowie, organizacjami międzynarodowymi, takimi jak Przedstawicielstwo UNHCR w Polsce i IOM (International Organization for Migration), a ta</w:t>
      </w:r>
      <w:r w:rsidR="0077313A" w:rsidRPr="00437167">
        <w:rPr>
          <w:rFonts w:ascii="Times New Roman" w:hAnsi="Times New Roman" w:cs="Times New Roman"/>
          <w:sz w:val="24"/>
          <w:szCs w:val="24"/>
        </w:rPr>
        <w:t>kże organizacjami pozarządowymi, takimi jak Stowarzyszenie</w:t>
      </w:r>
      <w:r w:rsidR="00B01326">
        <w:rPr>
          <w:rFonts w:ascii="Times New Roman" w:hAnsi="Times New Roman" w:cs="Times New Roman"/>
          <w:sz w:val="24"/>
          <w:szCs w:val="24"/>
        </w:rPr>
        <w:t xml:space="preserve"> „Dla Ziemi” i Fundacja</w:t>
      </w:r>
      <w:r w:rsidRPr="00437167">
        <w:rPr>
          <w:rFonts w:ascii="Times New Roman" w:hAnsi="Times New Roman" w:cs="Times New Roman"/>
          <w:sz w:val="24"/>
          <w:szCs w:val="24"/>
        </w:rPr>
        <w:t xml:space="preserve"> Wspierania Kultury i Języka Polsk</w:t>
      </w:r>
      <w:r w:rsidR="00B01326">
        <w:rPr>
          <w:rFonts w:ascii="Times New Roman" w:hAnsi="Times New Roman" w:cs="Times New Roman"/>
          <w:sz w:val="24"/>
          <w:szCs w:val="24"/>
        </w:rPr>
        <w:t>iego im. Mikołaja Reja</w:t>
      </w:r>
      <w:r w:rsidRPr="00437167">
        <w:rPr>
          <w:rFonts w:ascii="Times New Roman" w:hAnsi="Times New Roman" w:cs="Times New Roman"/>
          <w:sz w:val="24"/>
          <w:szCs w:val="24"/>
        </w:rPr>
        <w:t>. Do zadań centrum należy:</w:t>
      </w:r>
    </w:p>
    <w:p w14:paraId="75B9FE37" w14:textId="49E8B796" w:rsidR="0021329C" w:rsidRPr="00437167" w:rsidRDefault="0021329C" w:rsidP="0021329C">
      <w:pPr>
        <w:pStyle w:val="Akapitzlist"/>
        <w:numPr>
          <w:ilvl w:val="0"/>
          <w:numId w:val="35"/>
        </w:numPr>
        <w:jc w:val="both"/>
        <w:rPr>
          <w:rFonts w:ascii="Times New Roman" w:hAnsi="Times New Roman" w:cs="Times New Roman"/>
          <w:sz w:val="24"/>
          <w:szCs w:val="24"/>
        </w:rPr>
      </w:pPr>
      <w:r w:rsidRPr="00437167">
        <w:rPr>
          <w:rFonts w:ascii="Times New Roman" w:hAnsi="Times New Roman" w:cs="Times New Roman"/>
          <w:sz w:val="24"/>
          <w:szCs w:val="24"/>
        </w:rPr>
        <w:lastRenderedPageBreak/>
        <w:t>prowadzenie badań dotyczących edukacji i integracji migrantów,</w:t>
      </w:r>
    </w:p>
    <w:p w14:paraId="7B5A7E8F" w14:textId="0DA1305F" w:rsidR="0021329C" w:rsidRPr="00437167" w:rsidRDefault="0021329C" w:rsidP="0021329C">
      <w:pPr>
        <w:pStyle w:val="Akapitzlist"/>
        <w:numPr>
          <w:ilvl w:val="0"/>
          <w:numId w:val="35"/>
        </w:numPr>
        <w:jc w:val="both"/>
        <w:rPr>
          <w:rFonts w:ascii="Times New Roman" w:hAnsi="Times New Roman" w:cs="Times New Roman"/>
          <w:sz w:val="24"/>
          <w:szCs w:val="24"/>
        </w:rPr>
      </w:pPr>
      <w:r w:rsidRPr="00437167">
        <w:rPr>
          <w:rFonts w:ascii="Times New Roman" w:hAnsi="Times New Roman" w:cs="Times New Roman"/>
          <w:sz w:val="24"/>
          <w:szCs w:val="24"/>
        </w:rPr>
        <w:t>upowszechnianie wiedzy o migracjach</w:t>
      </w:r>
      <w:r w:rsidR="0077313A" w:rsidRPr="00437167">
        <w:rPr>
          <w:rFonts w:ascii="Times New Roman" w:hAnsi="Times New Roman" w:cs="Times New Roman"/>
          <w:sz w:val="24"/>
          <w:szCs w:val="24"/>
        </w:rPr>
        <w:t>,</w:t>
      </w:r>
      <w:r w:rsidRPr="00437167">
        <w:rPr>
          <w:rFonts w:ascii="Times New Roman" w:hAnsi="Times New Roman" w:cs="Times New Roman"/>
          <w:sz w:val="24"/>
          <w:szCs w:val="24"/>
        </w:rPr>
        <w:t xml:space="preserve"> a przede wszystkim edukacji i integracji migrantów,</w:t>
      </w:r>
    </w:p>
    <w:p w14:paraId="59B63A72" w14:textId="25CC105C" w:rsidR="0021329C" w:rsidRPr="00437167" w:rsidRDefault="00232149" w:rsidP="0021329C">
      <w:pPr>
        <w:pStyle w:val="Akapitzlist"/>
        <w:numPr>
          <w:ilvl w:val="0"/>
          <w:numId w:val="35"/>
        </w:numPr>
        <w:jc w:val="both"/>
        <w:rPr>
          <w:rFonts w:ascii="Times New Roman" w:hAnsi="Times New Roman" w:cs="Times New Roman"/>
          <w:sz w:val="24"/>
          <w:szCs w:val="24"/>
        </w:rPr>
      </w:pPr>
      <w:r w:rsidRPr="00437167">
        <w:rPr>
          <w:rFonts w:ascii="Times New Roman" w:hAnsi="Times New Roman" w:cs="Times New Roman"/>
          <w:sz w:val="24"/>
          <w:szCs w:val="24"/>
        </w:rPr>
        <w:t xml:space="preserve">prowadzenie szkoleń dla osób </w:t>
      </w:r>
      <w:r w:rsidR="0021329C" w:rsidRPr="00437167">
        <w:rPr>
          <w:rFonts w:ascii="Times New Roman" w:hAnsi="Times New Roman" w:cs="Times New Roman"/>
          <w:sz w:val="24"/>
          <w:szCs w:val="24"/>
        </w:rPr>
        <w:t>zarządzających oświatą</w:t>
      </w:r>
      <w:r w:rsidRPr="00437167">
        <w:rPr>
          <w:rFonts w:ascii="Times New Roman" w:hAnsi="Times New Roman" w:cs="Times New Roman"/>
          <w:sz w:val="24"/>
          <w:szCs w:val="24"/>
        </w:rPr>
        <w:t xml:space="preserve"> oraz </w:t>
      </w:r>
      <w:r w:rsidR="0021329C" w:rsidRPr="00437167">
        <w:rPr>
          <w:rFonts w:ascii="Times New Roman" w:hAnsi="Times New Roman" w:cs="Times New Roman"/>
          <w:sz w:val="24"/>
          <w:szCs w:val="24"/>
        </w:rPr>
        <w:t>pracujących w środowisku wielokulturowym,</w:t>
      </w:r>
    </w:p>
    <w:p w14:paraId="3EED030D" w14:textId="5599BFF9" w:rsidR="0021329C" w:rsidRPr="00437167" w:rsidRDefault="0021329C" w:rsidP="0021329C">
      <w:pPr>
        <w:pStyle w:val="Akapitzlist"/>
        <w:numPr>
          <w:ilvl w:val="0"/>
          <w:numId w:val="35"/>
        </w:numPr>
        <w:jc w:val="both"/>
        <w:rPr>
          <w:rFonts w:ascii="Times New Roman" w:hAnsi="Times New Roman" w:cs="Times New Roman"/>
          <w:sz w:val="24"/>
          <w:szCs w:val="24"/>
        </w:rPr>
      </w:pPr>
      <w:r w:rsidRPr="00437167">
        <w:rPr>
          <w:rFonts w:ascii="Times New Roman" w:hAnsi="Times New Roman" w:cs="Times New Roman"/>
          <w:sz w:val="24"/>
          <w:szCs w:val="24"/>
        </w:rPr>
        <w:t>doskonalenie zawodowe nauczycieli uczących uczniów z doświadczeniem migracji,</w:t>
      </w:r>
    </w:p>
    <w:p w14:paraId="259AE92F" w14:textId="3CD9D0B0" w:rsidR="0021329C" w:rsidRPr="00437167" w:rsidRDefault="0021329C" w:rsidP="0021329C">
      <w:pPr>
        <w:pStyle w:val="Akapitzlist"/>
        <w:numPr>
          <w:ilvl w:val="0"/>
          <w:numId w:val="35"/>
        </w:numPr>
        <w:jc w:val="both"/>
        <w:rPr>
          <w:rFonts w:ascii="Times New Roman" w:hAnsi="Times New Roman" w:cs="Times New Roman"/>
          <w:sz w:val="24"/>
          <w:szCs w:val="24"/>
        </w:rPr>
      </w:pPr>
      <w:r w:rsidRPr="00437167">
        <w:rPr>
          <w:rFonts w:ascii="Times New Roman" w:hAnsi="Times New Roman" w:cs="Times New Roman"/>
          <w:sz w:val="24"/>
          <w:szCs w:val="24"/>
        </w:rPr>
        <w:t>udzielanie wsparcia studentom-wolontariuszom, którzy pomagają ucz</w:t>
      </w:r>
      <w:r w:rsidR="00877DC7" w:rsidRPr="00437167">
        <w:rPr>
          <w:rFonts w:ascii="Times New Roman" w:hAnsi="Times New Roman" w:cs="Times New Roman"/>
          <w:sz w:val="24"/>
          <w:szCs w:val="24"/>
        </w:rPr>
        <w:t xml:space="preserve">niom </w:t>
      </w:r>
      <w:r w:rsidR="00B01326">
        <w:rPr>
          <w:rFonts w:ascii="Times New Roman" w:hAnsi="Times New Roman" w:cs="Times New Roman"/>
          <w:sz w:val="24"/>
          <w:szCs w:val="24"/>
        </w:rPr>
        <w:br/>
      </w:r>
      <w:r w:rsidR="00877DC7" w:rsidRPr="00437167">
        <w:rPr>
          <w:rFonts w:ascii="Times New Roman" w:hAnsi="Times New Roman" w:cs="Times New Roman"/>
          <w:sz w:val="24"/>
          <w:szCs w:val="24"/>
        </w:rPr>
        <w:t>z doświadczeniem migracji oraz</w:t>
      </w:r>
      <w:r w:rsidRPr="00437167">
        <w:rPr>
          <w:rFonts w:ascii="Times New Roman" w:hAnsi="Times New Roman" w:cs="Times New Roman"/>
          <w:sz w:val="24"/>
          <w:szCs w:val="24"/>
        </w:rPr>
        <w:t xml:space="preserve"> ich rodzicom w poznawaniu języka i kultury polskiej,</w:t>
      </w:r>
    </w:p>
    <w:p w14:paraId="42F07349" w14:textId="1587A3EC" w:rsidR="0021329C" w:rsidRPr="00437167" w:rsidRDefault="0077313A" w:rsidP="0021329C">
      <w:pPr>
        <w:pStyle w:val="Akapitzlist"/>
        <w:numPr>
          <w:ilvl w:val="0"/>
          <w:numId w:val="35"/>
        </w:numPr>
        <w:jc w:val="both"/>
        <w:rPr>
          <w:rFonts w:ascii="Times New Roman" w:hAnsi="Times New Roman" w:cs="Times New Roman"/>
          <w:sz w:val="24"/>
          <w:szCs w:val="24"/>
        </w:rPr>
      </w:pPr>
      <w:r w:rsidRPr="00437167">
        <w:rPr>
          <w:rFonts w:ascii="Times New Roman" w:hAnsi="Times New Roman" w:cs="Times New Roman"/>
          <w:sz w:val="24"/>
          <w:szCs w:val="24"/>
        </w:rPr>
        <w:t>wspieranie edukacji</w:t>
      </w:r>
      <w:r w:rsidR="0021329C" w:rsidRPr="00437167">
        <w:rPr>
          <w:rFonts w:ascii="Times New Roman" w:hAnsi="Times New Roman" w:cs="Times New Roman"/>
          <w:sz w:val="24"/>
          <w:szCs w:val="24"/>
        </w:rPr>
        <w:t xml:space="preserve"> polskich dzieci powracających z zagranicy oraz tych, które mieszkają poza Polską</w:t>
      </w:r>
      <w:r w:rsidR="00B01326">
        <w:rPr>
          <w:rFonts w:ascii="Times New Roman" w:hAnsi="Times New Roman" w:cs="Times New Roman"/>
          <w:sz w:val="24"/>
          <w:szCs w:val="24"/>
        </w:rPr>
        <w:t>,</w:t>
      </w:r>
    </w:p>
    <w:p w14:paraId="48C19954" w14:textId="0D56DC5C" w:rsidR="0021329C" w:rsidRPr="00437167" w:rsidRDefault="0021329C" w:rsidP="0021329C">
      <w:pPr>
        <w:pStyle w:val="Akapitzlist"/>
        <w:numPr>
          <w:ilvl w:val="0"/>
          <w:numId w:val="35"/>
        </w:numPr>
        <w:jc w:val="both"/>
        <w:rPr>
          <w:rFonts w:ascii="Times New Roman" w:hAnsi="Times New Roman" w:cs="Times New Roman"/>
          <w:sz w:val="24"/>
          <w:szCs w:val="24"/>
        </w:rPr>
      </w:pPr>
      <w:r w:rsidRPr="00437167">
        <w:rPr>
          <w:rFonts w:ascii="Times New Roman" w:hAnsi="Times New Roman" w:cs="Times New Roman"/>
          <w:sz w:val="24"/>
          <w:szCs w:val="24"/>
        </w:rPr>
        <w:t xml:space="preserve">organizowanie oraz współorganizowanie konferencji i szkoleń na temat nauczania języka polskiego jako obcego i drugiego, a także poświęconych tematyce migracyjnej (m.in. </w:t>
      </w:r>
      <w:r w:rsidRPr="00437167">
        <w:rPr>
          <w:rFonts w:ascii="Times New Roman" w:hAnsi="Times New Roman" w:cs="Times New Roman"/>
          <w:i/>
          <w:iCs/>
          <w:sz w:val="24"/>
          <w:szCs w:val="24"/>
        </w:rPr>
        <w:t xml:space="preserve">Migration and </w:t>
      </w:r>
      <w:proofErr w:type="spellStart"/>
      <w:r w:rsidRPr="00437167">
        <w:rPr>
          <w:rFonts w:ascii="Times New Roman" w:hAnsi="Times New Roman" w:cs="Times New Roman"/>
          <w:i/>
          <w:iCs/>
          <w:sz w:val="24"/>
          <w:szCs w:val="24"/>
        </w:rPr>
        <w:t>Education</w:t>
      </w:r>
      <w:proofErr w:type="spellEnd"/>
      <w:r w:rsidRPr="00437167">
        <w:rPr>
          <w:rFonts w:ascii="Times New Roman" w:hAnsi="Times New Roman" w:cs="Times New Roman"/>
          <w:i/>
          <w:iCs/>
          <w:sz w:val="24"/>
          <w:szCs w:val="24"/>
        </w:rPr>
        <w:t xml:space="preserve"> – International </w:t>
      </w:r>
      <w:proofErr w:type="spellStart"/>
      <w:r w:rsidRPr="00437167">
        <w:rPr>
          <w:rFonts w:ascii="Times New Roman" w:hAnsi="Times New Roman" w:cs="Times New Roman"/>
          <w:i/>
          <w:iCs/>
          <w:sz w:val="24"/>
          <w:szCs w:val="24"/>
        </w:rPr>
        <w:t>Interdisciplinary</w:t>
      </w:r>
      <w:proofErr w:type="spellEnd"/>
      <w:r w:rsidRPr="00437167">
        <w:rPr>
          <w:rFonts w:ascii="Times New Roman" w:hAnsi="Times New Roman" w:cs="Times New Roman"/>
          <w:i/>
          <w:iCs/>
          <w:sz w:val="24"/>
          <w:szCs w:val="24"/>
        </w:rPr>
        <w:t xml:space="preserve"> Conference</w:t>
      </w:r>
      <w:r w:rsidRPr="00437167">
        <w:rPr>
          <w:rFonts w:ascii="Times New Roman" w:hAnsi="Times New Roman" w:cs="Times New Roman"/>
          <w:sz w:val="24"/>
          <w:szCs w:val="24"/>
        </w:rPr>
        <w:t xml:space="preserve">, Kraków 21.01.2017; </w:t>
      </w:r>
      <w:r w:rsidRPr="00437167">
        <w:rPr>
          <w:rFonts w:ascii="Times New Roman" w:hAnsi="Times New Roman" w:cs="Times New Roman"/>
          <w:i/>
          <w:iCs/>
          <w:sz w:val="24"/>
          <w:szCs w:val="24"/>
        </w:rPr>
        <w:t>W polskiej szkole – szkolenia dla nauczycieli, pedagogów i dyrektorów pracujących w szkole przyjmującej uczniów z doświadczeniem migracji Kraków</w:t>
      </w:r>
      <w:r w:rsidRPr="00437167">
        <w:rPr>
          <w:rFonts w:ascii="Times New Roman" w:hAnsi="Times New Roman" w:cs="Times New Roman"/>
          <w:sz w:val="24"/>
          <w:szCs w:val="24"/>
        </w:rPr>
        <w:t xml:space="preserve">, 20.10. 2017; </w:t>
      </w:r>
      <w:r w:rsidRPr="00437167">
        <w:rPr>
          <w:rFonts w:ascii="Times New Roman" w:hAnsi="Times New Roman" w:cs="Times New Roman"/>
          <w:i/>
          <w:iCs/>
          <w:sz w:val="24"/>
          <w:szCs w:val="24"/>
        </w:rPr>
        <w:t>Międzynarodowa konferencja Uczeń z doświadczeniem migracji w europejskich systemach oświaty</w:t>
      </w:r>
      <w:r w:rsidRPr="00437167">
        <w:rPr>
          <w:rFonts w:ascii="Times New Roman" w:hAnsi="Times New Roman" w:cs="Times New Roman"/>
          <w:sz w:val="24"/>
          <w:szCs w:val="24"/>
        </w:rPr>
        <w:t xml:space="preserve">, Kraków 16.10.2018; konferencja </w:t>
      </w:r>
      <w:r w:rsidRPr="00437167">
        <w:rPr>
          <w:rFonts w:ascii="Times New Roman" w:hAnsi="Times New Roman" w:cs="Times New Roman"/>
          <w:i/>
          <w:iCs/>
          <w:sz w:val="24"/>
          <w:szCs w:val="24"/>
        </w:rPr>
        <w:t>W polskiej szkole wielokulturowej – wsparcie konferencji kadry pedagogicznej,</w:t>
      </w:r>
      <w:r w:rsidRPr="00437167">
        <w:rPr>
          <w:rFonts w:ascii="Times New Roman" w:hAnsi="Times New Roman" w:cs="Times New Roman"/>
          <w:sz w:val="24"/>
          <w:szCs w:val="24"/>
        </w:rPr>
        <w:t xml:space="preserve"> Kraków, 14.12.2018).</w:t>
      </w:r>
    </w:p>
    <w:p w14:paraId="32ED4992" w14:textId="3731F844" w:rsidR="003E303B" w:rsidRPr="00437167" w:rsidRDefault="003E303B" w:rsidP="003E303B">
      <w:pPr>
        <w:jc w:val="both"/>
        <w:rPr>
          <w:rFonts w:ascii="Times New Roman" w:hAnsi="Times New Roman" w:cs="Times New Roman"/>
          <w:sz w:val="24"/>
          <w:szCs w:val="24"/>
        </w:rPr>
      </w:pPr>
      <w:r w:rsidRPr="00437167">
        <w:rPr>
          <w:rFonts w:ascii="Times New Roman" w:hAnsi="Times New Roman" w:cs="Times New Roman"/>
          <w:sz w:val="24"/>
          <w:szCs w:val="24"/>
        </w:rPr>
        <w:t>Po wybuchu wojny w Ukrainie działalność IFP w obszarze umiędzynarodowienia skoncentrowała się na udzielaniu wsparcia dzieciom i młodzieży z doświadczeniem migracyjnym</w:t>
      </w:r>
      <w:r w:rsidR="00877DC7" w:rsidRPr="00437167">
        <w:rPr>
          <w:rFonts w:ascii="Times New Roman" w:hAnsi="Times New Roman" w:cs="Times New Roman"/>
          <w:sz w:val="24"/>
          <w:szCs w:val="24"/>
        </w:rPr>
        <w:t xml:space="preserve"> oraz na przygotowywaniu i realizacji różnych projektów glottodydaktycznych, </w:t>
      </w:r>
      <w:r w:rsidR="00B01326">
        <w:rPr>
          <w:rFonts w:ascii="Times New Roman" w:hAnsi="Times New Roman" w:cs="Times New Roman"/>
          <w:sz w:val="24"/>
          <w:szCs w:val="24"/>
        </w:rPr>
        <w:t xml:space="preserve">m.in. </w:t>
      </w:r>
      <w:r w:rsidR="00877DC7" w:rsidRPr="00437167">
        <w:rPr>
          <w:rFonts w:ascii="Times New Roman" w:hAnsi="Times New Roman" w:cs="Times New Roman"/>
          <w:sz w:val="24"/>
          <w:szCs w:val="24"/>
        </w:rPr>
        <w:t>takich jak:</w:t>
      </w:r>
      <w:r w:rsidRPr="00437167">
        <w:rPr>
          <w:rFonts w:ascii="Times New Roman" w:hAnsi="Times New Roman" w:cs="Times New Roman"/>
          <w:sz w:val="24"/>
          <w:szCs w:val="24"/>
        </w:rPr>
        <w:t xml:space="preserve"> </w:t>
      </w:r>
    </w:p>
    <w:p w14:paraId="542C3D41" w14:textId="377EB9F0" w:rsidR="003E303B" w:rsidRPr="00437167" w:rsidRDefault="003E303B" w:rsidP="003E303B">
      <w:pPr>
        <w:pStyle w:val="Akapitzlist"/>
        <w:numPr>
          <w:ilvl w:val="0"/>
          <w:numId w:val="36"/>
        </w:numPr>
        <w:jc w:val="both"/>
        <w:rPr>
          <w:rFonts w:ascii="Times New Roman" w:hAnsi="Times New Roman" w:cs="Times New Roman"/>
          <w:sz w:val="24"/>
          <w:szCs w:val="24"/>
        </w:rPr>
      </w:pPr>
      <w:r w:rsidRPr="00437167">
        <w:rPr>
          <w:rFonts w:ascii="Times New Roman" w:hAnsi="Times New Roman" w:cs="Times New Roman"/>
          <w:i/>
          <w:iCs/>
          <w:sz w:val="24"/>
          <w:szCs w:val="24"/>
        </w:rPr>
        <w:t>W polskiej szkole – zestaw materiałów do nauczania i nauki języka polskiego jako obcego dla dzieci z doświadczeniem migracji w polskiej szkole</w:t>
      </w:r>
      <w:r w:rsidRPr="00437167">
        <w:rPr>
          <w:rFonts w:ascii="Times New Roman" w:hAnsi="Times New Roman" w:cs="Times New Roman"/>
          <w:sz w:val="24"/>
          <w:szCs w:val="24"/>
        </w:rPr>
        <w:t>; projekt współfinansowany przez MEN; autorki i koordynatorki projektu dr ha</w:t>
      </w:r>
      <w:r w:rsidR="00877DC7" w:rsidRPr="00437167">
        <w:rPr>
          <w:rFonts w:ascii="Times New Roman" w:hAnsi="Times New Roman" w:cs="Times New Roman"/>
          <w:sz w:val="24"/>
          <w:szCs w:val="24"/>
        </w:rPr>
        <w:t>b. prof. UP Małgorzata Pamuła-</w:t>
      </w:r>
      <w:proofErr w:type="spellStart"/>
      <w:r w:rsidRPr="00437167">
        <w:rPr>
          <w:rFonts w:ascii="Times New Roman" w:hAnsi="Times New Roman" w:cs="Times New Roman"/>
          <w:sz w:val="24"/>
          <w:szCs w:val="24"/>
        </w:rPr>
        <w:t>Behrens</w:t>
      </w:r>
      <w:proofErr w:type="spellEnd"/>
      <w:r w:rsidRPr="00437167">
        <w:rPr>
          <w:rFonts w:ascii="Times New Roman" w:hAnsi="Times New Roman" w:cs="Times New Roman"/>
          <w:sz w:val="24"/>
          <w:szCs w:val="24"/>
        </w:rPr>
        <w:t>, dr hab.</w:t>
      </w:r>
      <w:r w:rsidR="00877DC7" w:rsidRPr="00437167">
        <w:rPr>
          <w:rFonts w:ascii="Times New Roman" w:hAnsi="Times New Roman" w:cs="Times New Roman"/>
          <w:sz w:val="24"/>
          <w:szCs w:val="24"/>
        </w:rPr>
        <w:t xml:space="preserve"> </w:t>
      </w:r>
      <w:r w:rsidRPr="00437167">
        <w:rPr>
          <w:rFonts w:ascii="Times New Roman" w:hAnsi="Times New Roman" w:cs="Times New Roman"/>
          <w:sz w:val="24"/>
          <w:szCs w:val="24"/>
        </w:rPr>
        <w:t>prof. UP Marta Szymańska; partnerzy projektu – Fu</w:t>
      </w:r>
      <w:r w:rsidR="00877DC7" w:rsidRPr="00437167">
        <w:rPr>
          <w:rFonts w:ascii="Times New Roman" w:hAnsi="Times New Roman" w:cs="Times New Roman"/>
          <w:sz w:val="24"/>
          <w:szCs w:val="24"/>
        </w:rPr>
        <w:t>ndacja Wspierania Języka i Kult</w:t>
      </w:r>
      <w:r w:rsidRPr="00437167">
        <w:rPr>
          <w:rFonts w:ascii="Times New Roman" w:hAnsi="Times New Roman" w:cs="Times New Roman"/>
          <w:sz w:val="24"/>
          <w:szCs w:val="24"/>
        </w:rPr>
        <w:t>ury Polskiej im. Mikołaja Reja,</w:t>
      </w:r>
    </w:p>
    <w:p w14:paraId="4036D0F0" w14:textId="3495F38B" w:rsidR="003E303B" w:rsidRPr="00437167" w:rsidRDefault="003E303B" w:rsidP="003E303B">
      <w:pPr>
        <w:pStyle w:val="Akapitzlist"/>
        <w:numPr>
          <w:ilvl w:val="0"/>
          <w:numId w:val="36"/>
        </w:numPr>
        <w:jc w:val="both"/>
        <w:rPr>
          <w:rFonts w:ascii="Times New Roman" w:hAnsi="Times New Roman" w:cs="Times New Roman"/>
          <w:sz w:val="24"/>
          <w:szCs w:val="24"/>
        </w:rPr>
      </w:pPr>
      <w:r w:rsidRPr="00437167">
        <w:rPr>
          <w:rFonts w:ascii="Times New Roman" w:hAnsi="Times New Roman" w:cs="Times New Roman"/>
          <w:i/>
          <w:iCs/>
          <w:sz w:val="24"/>
          <w:szCs w:val="24"/>
        </w:rPr>
        <w:t>Info- multimedialna platforma do nauki języka polskiego jako obcego dla dorosłych</w:t>
      </w:r>
      <w:r w:rsidR="00877DC7" w:rsidRPr="00437167">
        <w:rPr>
          <w:rFonts w:ascii="Times New Roman" w:hAnsi="Times New Roman" w:cs="Times New Roman"/>
          <w:sz w:val="24"/>
          <w:szCs w:val="24"/>
        </w:rPr>
        <w:t>; grant Erasmus</w:t>
      </w:r>
      <w:r w:rsidRPr="00437167">
        <w:rPr>
          <w:rFonts w:ascii="Times New Roman" w:hAnsi="Times New Roman" w:cs="Times New Roman"/>
          <w:sz w:val="24"/>
          <w:szCs w:val="24"/>
        </w:rPr>
        <w:t xml:space="preserve">+, Strategic </w:t>
      </w:r>
      <w:proofErr w:type="spellStart"/>
      <w:r w:rsidRPr="00437167">
        <w:rPr>
          <w:rFonts w:ascii="Times New Roman" w:hAnsi="Times New Roman" w:cs="Times New Roman"/>
          <w:sz w:val="24"/>
          <w:szCs w:val="24"/>
        </w:rPr>
        <w:t>Partnership</w:t>
      </w:r>
      <w:proofErr w:type="spellEnd"/>
      <w:r w:rsidRPr="00437167">
        <w:rPr>
          <w:rFonts w:ascii="Times New Roman" w:hAnsi="Times New Roman" w:cs="Times New Roman"/>
          <w:sz w:val="24"/>
          <w:szCs w:val="24"/>
        </w:rPr>
        <w:t xml:space="preserve"> in the Field of </w:t>
      </w:r>
      <w:proofErr w:type="spellStart"/>
      <w:r w:rsidRPr="00437167">
        <w:rPr>
          <w:rFonts w:ascii="Times New Roman" w:hAnsi="Times New Roman" w:cs="Times New Roman"/>
          <w:sz w:val="24"/>
          <w:szCs w:val="24"/>
        </w:rPr>
        <w:t>Adult</w:t>
      </w:r>
      <w:proofErr w:type="spellEnd"/>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Education</w:t>
      </w:r>
      <w:proofErr w:type="spellEnd"/>
      <w:r w:rsidRPr="00437167">
        <w:rPr>
          <w:rFonts w:ascii="Times New Roman" w:hAnsi="Times New Roman" w:cs="Times New Roman"/>
          <w:sz w:val="24"/>
          <w:szCs w:val="24"/>
        </w:rPr>
        <w:t xml:space="preserve"> – autorki </w:t>
      </w:r>
      <w:r w:rsidR="00B01326">
        <w:rPr>
          <w:rFonts w:ascii="Times New Roman" w:hAnsi="Times New Roman" w:cs="Times New Roman"/>
          <w:sz w:val="24"/>
          <w:szCs w:val="24"/>
        </w:rPr>
        <w:br/>
      </w:r>
      <w:r w:rsidRPr="00437167">
        <w:rPr>
          <w:rFonts w:ascii="Times New Roman" w:hAnsi="Times New Roman" w:cs="Times New Roman"/>
          <w:sz w:val="24"/>
          <w:szCs w:val="24"/>
        </w:rPr>
        <w:t>i koordynatorki projektu dr hab.</w:t>
      </w:r>
      <w:r w:rsidR="00877DC7" w:rsidRPr="00437167">
        <w:rPr>
          <w:rFonts w:ascii="Times New Roman" w:hAnsi="Times New Roman" w:cs="Times New Roman"/>
          <w:sz w:val="24"/>
          <w:szCs w:val="24"/>
        </w:rPr>
        <w:t xml:space="preserve"> prof. UP Małgorzata Pamuła-</w:t>
      </w:r>
      <w:proofErr w:type="spellStart"/>
      <w:r w:rsidRPr="00437167">
        <w:rPr>
          <w:rFonts w:ascii="Times New Roman" w:hAnsi="Times New Roman" w:cs="Times New Roman"/>
          <w:sz w:val="24"/>
          <w:szCs w:val="24"/>
        </w:rPr>
        <w:t>Behrens</w:t>
      </w:r>
      <w:proofErr w:type="spellEnd"/>
      <w:r w:rsidRPr="00437167">
        <w:rPr>
          <w:rFonts w:ascii="Times New Roman" w:hAnsi="Times New Roman" w:cs="Times New Roman"/>
          <w:sz w:val="24"/>
          <w:szCs w:val="24"/>
        </w:rPr>
        <w:t>, dr hab.</w:t>
      </w:r>
      <w:r w:rsidR="00877DC7" w:rsidRPr="00437167">
        <w:rPr>
          <w:rFonts w:ascii="Times New Roman" w:hAnsi="Times New Roman" w:cs="Times New Roman"/>
          <w:sz w:val="24"/>
          <w:szCs w:val="24"/>
        </w:rPr>
        <w:t xml:space="preserve"> </w:t>
      </w:r>
      <w:r w:rsidRPr="00437167">
        <w:rPr>
          <w:rFonts w:ascii="Times New Roman" w:hAnsi="Times New Roman" w:cs="Times New Roman"/>
          <w:sz w:val="24"/>
          <w:szCs w:val="24"/>
        </w:rPr>
        <w:t xml:space="preserve">prof. UP Marta Szymańska; partnerzy projektu: Uniwersytet Pedagogiczny im. Komisji Edukacji Narodowej w Krakowie (lider projektu), Studio Gaus GmbH, Niemcy, </w:t>
      </w:r>
      <w:proofErr w:type="spellStart"/>
      <w:r w:rsidRPr="00437167">
        <w:rPr>
          <w:rFonts w:ascii="Times New Roman" w:hAnsi="Times New Roman" w:cs="Times New Roman"/>
          <w:sz w:val="24"/>
          <w:szCs w:val="24"/>
        </w:rPr>
        <w:t>Ostravská</w:t>
      </w:r>
      <w:proofErr w:type="spellEnd"/>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Univerzita</w:t>
      </w:r>
      <w:proofErr w:type="spellEnd"/>
      <w:r w:rsidRPr="00437167">
        <w:rPr>
          <w:rFonts w:ascii="Times New Roman" w:hAnsi="Times New Roman" w:cs="Times New Roman"/>
          <w:sz w:val="24"/>
          <w:szCs w:val="24"/>
        </w:rPr>
        <w:t xml:space="preserve">, Czechy, </w:t>
      </w:r>
      <w:proofErr w:type="spellStart"/>
      <w:r w:rsidRPr="00437167">
        <w:rPr>
          <w:rFonts w:ascii="Times New Roman" w:hAnsi="Times New Roman" w:cs="Times New Roman"/>
          <w:sz w:val="24"/>
          <w:szCs w:val="24"/>
        </w:rPr>
        <w:t>Lietuvos</w:t>
      </w:r>
      <w:proofErr w:type="spellEnd"/>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Edukologijos</w:t>
      </w:r>
      <w:proofErr w:type="spellEnd"/>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Universitetas</w:t>
      </w:r>
      <w:proofErr w:type="spellEnd"/>
      <w:r w:rsidRPr="00437167">
        <w:rPr>
          <w:rFonts w:ascii="Times New Roman" w:hAnsi="Times New Roman" w:cs="Times New Roman"/>
          <w:sz w:val="24"/>
          <w:szCs w:val="24"/>
        </w:rPr>
        <w:t xml:space="preserve">, Litwa, </w:t>
      </w:r>
      <w:proofErr w:type="spellStart"/>
      <w:r w:rsidRPr="00437167">
        <w:rPr>
          <w:rFonts w:ascii="Times New Roman" w:hAnsi="Times New Roman" w:cs="Times New Roman"/>
          <w:sz w:val="24"/>
          <w:szCs w:val="24"/>
        </w:rPr>
        <w:t>Edukácia@Internet</w:t>
      </w:r>
      <w:proofErr w:type="spellEnd"/>
      <w:r w:rsidRPr="00437167">
        <w:rPr>
          <w:rFonts w:ascii="Times New Roman" w:hAnsi="Times New Roman" w:cs="Times New Roman"/>
          <w:sz w:val="24"/>
          <w:szCs w:val="24"/>
        </w:rPr>
        <w:t xml:space="preserve">, Słowacja, Inter-kulturo </w:t>
      </w:r>
      <w:proofErr w:type="spellStart"/>
      <w:r w:rsidRPr="00437167">
        <w:rPr>
          <w:rFonts w:ascii="Times New Roman" w:hAnsi="Times New Roman" w:cs="Times New Roman"/>
          <w:sz w:val="24"/>
          <w:szCs w:val="24"/>
        </w:rPr>
        <w:t>d.o.o</w:t>
      </w:r>
      <w:proofErr w:type="spellEnd"/>
      <w:r w:rsidRPr="00437167">
        <w:rPr>
          <w:rFonts w:ascii="Times New Roman" w:hAnsi="Times New Roman" w:cs="Times New Roman"/>
          <w:sz w:val="24"/>
          <w:szCs w:val="24"/>
        </w:rPr>
        <w:t>., Słowenia</w:t>
      </w:r>
    </w:p>
    <w:p w14:paraId="11FA575D" w14:textId="40C858DD" w:rsidR="003E303B" w:rsidRPr="00437167" w:rsidRDefault="003E303B" w:rsidP="003E303B">
      <w:pPr>
        <w:pStyle w:val="Akapitzlist"/>
        <w:numPr>
          <w:ilvl w:val="0"/>
          <w:numId w:val="36"/>
        </w:numPr>
        <w:jc w:val="both"/>
        <w:rPr>
          <w:rFonts w:ascii="Times New Roman" w:hAnsi="Times New Roman" w:cs="Times New Roman"/>
          <w:sz w:val="24"/>
          <w:szCs w:val="24"/>
        </w:rPr>
      </w:pPr>
      <w:r w:rsidRPr="00437167">
        <w:rPr>
          <w:rFonts w:ascii="Times New Roman" w:hAnsi="Times New Roman" w:cs="Times New Roman"/>
          <w:i/>
          <w:iCs/>
          <w:sz w:val="24"/>
          <w:szCs w:val="24"/>
        </w:rPr>
        <w:t xml:space="preserve">Inna szkoła – Małopolski Model Wsparcia Nauczycieli pracujących z uczniami </w:t>
      </w:r>
      <w:r w:rsidR="00B01326">
        <w:rPr>
          <w:rFonts w:ascii="Times New Roman" w:hAnsi="Times New Roman" w:cs="Times New Roman"/>
          <w:i/>
          <w:iCs/>
          <w:sz w:val="24"/>
          <w:szCs w:val="24"/>
        </w:rPr>
        <w:br/>
      </w:r>
      <w:r w:rsidRPr="00437167">
        <w:rPr>
          <w:rFonts w:ascii="Times New Roman" w:hAnsi="Times New Roman" w:cs="Times New Roman"/>
          <w:i/>
          <w:iCs/>
          <w:sz w:val="24"/>
          <w:szCs w:val="24"/>
        </w:rPr>
        <w:t>z doświadczeniem migracji</w:t>
      </w:r>
      <w:r w:rsidRPr="00437167">
        <w:rPr>
          <w:rFonts w:ascii="Times New Roman" w:hAnsi="Times New Roman" w:cs="Times New Roman"/>
          <w:sz w:val="24"/>
          <w:szCs w:val="24"/>
        </w:rPr>
        <w:t>; grant FAMI, 2020-2021; autorki i koordynatorki projektu dr hab.</w:t>
      </w:r>
      <w:r w:rsidR="00877DC7" w:rsidRPr="00437167">
        <w:rPr>
          <w:rFonts w:ascii="Times New Roman" w:hAnsi="Times New Roman" w:cs="Times New Roman"/>
          <w:sz w:val="24"/>
          <w:szCs w:val="24"/>
        </w:rPr>
        <w:t xml:space="preserve"> prof. UP Małgorzata Pamuła-</w:t>
      </w:r>
      <w:proofErr w:type="spellStart"/>
      <w:r w:rsidRPr="00437167">
        <w:rPr>
          <w:rFonts w:ascii="Times New Roman" w:hAnsi="Times New Roman" w:cs="Times New Roman"/>
          <w:sz w:val="24"/>
          <w:szCs w:val="24"/>
        </w:rPr>
        <w:t>Behrens</w:t>
      </w:r>
      <w:proofErr w:type="spellEnd"/>
      <w:r w:rsidRPr="00437167">
        <w:rPr>
          <w:rFonts w:ascii="Times New Roman" w:hAnsi="Times New Roman" w:cs="Times New Roman"/>
          <w:sz w:val="24"/>
          <w:szCs w:val="24"/>
        </w:rPr>
        <w:t>, dr hab.</w:t>
      </w:r>
      <w:r w:rsidR="00877DC7" w:rsidRPr="00437167">
        <w:rPr>
          <w:rFonts w:ascii="Times New Roman" w:hAnsi="Times New Roman" w:cs="Times New Roman"/>
          <w:sz w:val="24"/>
          <w:szCs w:val="24"/>
        </w:rPr>
        <w:t xml:space="preserve"> </w:t>
      </w:r>
      <w:r w:rsidRPr="00437167">
        <w:rPr>
          <w:rFonts w:ascii="Times New Roman" w:hAnsi="Times New Roman" w:cs="Times New Roman"/>
          <w:sz w:val="24"/>
          <w:szCs w:val="24"/>
        </w:rPr>
        <w:t>prof. UP Marta Szymańska</w:t>
      </w:r>
    </w:p>
    <w:p w14:paraId="4BF64BE6" w14:textId="7CB86D6B" w:rsidR="003E303B" w:rsidRPr="00437167" w:rsidRDefault="003E303B" w:rsidP="003E303B">
      <w:pPr>
        <w:pStyle w:val="Akapitzlist"/>
        <w:numPr>
          <w:ilvl w:val="0"/>
          <w:numId w:val="36"/>
        </w:numPr>
        <w:jc w:val="both"/>
        <w:rPr>
          <w:rFonts w:ascii="Times New Roman" w:hAnsi="Times New Roman" w:cs="Times New Roman"/>
          <w:sz w:val="24"/>
          <w:szCs w:val="24"/>
        </w:rPr>
      </w:pPr>
      <w:r w:rsidRPr="00437167">
        <w:rPr>
          <w:rFonts w:ascii="Times New Roman" w:hAnsi="Times New Roman" w:cs="Times New Roman"/>
          <w:i/>
          <w:iCs/>
          <w:sz w:val="24"/>
          <w:szCs w:val="24"/>
        </w:rPr>
        <w:t xml:space="preserve">Polonistyka Otwarta – szkolenia online dla cudzoziemskich studentów polonistyk </w:t>
      </w:r>
      <w:r w:rsidR="00B01326">
        <w:rPr>
          <w:rFonts w:ascii="Times New Roman" w:hAnsi="Times New Roman" w:cs="Times New Roman"/>
          <w:i/>
          <w:iCs/>
          <w:sz w:val="24"/>
          <w:szCs w:val="24"/>
        </w:rPr>
        <w:br/>
      </w:r>
      <w:r w:rsidRPr="00437167">
        <w:rPr>
          <w:rFonts w:ascii="Times New Roman" w:hAnsi="Times New Roman" w:cs="Times New Roman"/>
          <w:i/>
          <w:iCs/>
          <w:sz w:val="24"/>
          <w:szCs w:val="24"/>
        </w:rPr>
        <w:t>i slawistyk z całego świata</w:t>
      </w:r>
      <w:r w:rsidRPr="00437167">
        <w:rPr>
          <w:rFonts w:ascii="Times New Roman" w:hAnsi="Times New Roman" w:cs="Times New Roman"/>
          <w:sz w:val="24"/>
          <w:szCs w:val="24"/>
        </w:rPr>
        <w:t>; grant Narodowej Agencji Wymiany Akademickiej; koordynatorki autorki – dr hab.</w:t>
      </w:r>
      <w:r w:rsidR="00877DC7" w:rsidRPr="00437167">
        <w:rPr>
          <w:rFonts w:ascii="Times New Roman" w:hAnsi="Times New Roman" w:cs="Times New Roman"/>
          <w:sz w:val="24"/>
          <w:szCs w:val="24"/>
        </w:rPr>
        <w:t xml:space="preserve"> prof. UP Małgorzata Pamuła-</w:t>
      </w:r>
      <w:proofErr w:type="spellStart"/>
      <w:r w:rsidRPr="00437167">
        <w:rPr>
          <w:rFonts w:ascii="Times New Roman" w:hAnsi="Times New Roman" w:cs="Times New Roman"/>
          <w:sz w:val="24"/>
          <w:szCs w:val="24"/>
        </w:rPr>
        <w:t>Behrens</w:t>
      </w:r>
      <w:proofErr w:type="spellEnd"/>
      <w:r w:rsidRPr="00437167">
        <w:rPr>
          <w:rFonts w:ascii="Times New Roman" w:hAnsi="Times New Roman" w:cs="Times New Roman"/>
          <w:sz w:val="24"/>
          <w:szCs w:val="24"/>
        </w:rPr>
        <w:t xml:space="preserve">, dr Agnieszka Jasińska; partnerzy projektu: Uniwersytet Pedagogiczny im. Komisji Edukacji Narodowej w Krakowie (lider projektu); L’INALCO Paris, Francja, </w:t>
      </w:r>
      <w:proofErr w:type="spellStart"/>
      <w:r w:rsidRPr="00437167">
        <w:rPr>
          <w:rFonts w:ascii="Times New Roman" w:hAnsi="Times New Roman" w:cs="Times New Roman"/>
          <w:sz w:val="24"/>
          <w:szCs w:val="24"/>
        </w:rPr>
        <w:t>Ostravská</w:t>
      </w:r>
      <w:proofErr w:type="spellEnd"/>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Univerzita</w:t>
      </w:r>
      <w:proofErr w:type="spellEnd"/>
      <w:r w:rsidRPr="00437167">
        <w:rPr>
          <w:rFonts w:ascii="Times New Roman" w:hAnsi="Times New Roman" w:cs="Times New Roman"/>
          <w:sz w:val="24"/>
          <w:szCs w:val="24"/>
        </w:rPr>
        <w:t xml:space="preserve">, Czechy, </w:t>
      </w:r>
      <w:proofErr w:type="spellStart"/>
      <w:r w:rsidRPr="00437167">
        <w:rPr>
          <w:rFonts w:ascii="Times New Roman" w:hAnsi="Times New Roman" w:cs="Times New Roman"/>
          <w:sz w:val="24"/>
          <w:szCs w:val="24"/>
        </w:rPr>
        <w:t>Lietuvos</w:t>
      </w:r>
      <w:proofErr w:type="spellEnd"/>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Edukologijos</w:t>
      </w:r>
      <w:proofErr w:type="spellEnd"/>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Universitetas</w:t>
      </w:r>
      <w:proofErr w:type="spellEnd"/>
      <w:r w:rsidRPr="00437167">
        <w:rPr>
          <w:rFonts w:ascii="Times New Roman" w:hAnsi="Times New Roman" w:cs="Times New Roman"/>
          <w:sz w:val="24"/>
          <w:szCs w:val="24"/>
        </w:rPr>
        <w:t>, Litwa</w:t>
      </w:r>
    </w:p>
    <w:p w14:paraId="15BCD53C" w14:textId="0732F704" w:rsidR="003E303B" w:rsidRPr="00B01326" w:rsidRDefault="003E303B" w:rsidP="00B01326">
      <w:pPr>
        <w:pStyle w:val="Akapitzlist"/>
        <w:numPr>
          <w:ilvl w:val="0"/>
          <w:numId w:val="36"/>
        </w:numPr>
        <w:jc w:val="both"/>
        <w:rPr>
          <w:rFonts w:ascii="Times New Roman" w:hAnsi="Times New Roman" w:cs="Times New Roman"/>
          <w:sz w:val="24"/>
          <w:szCs w:val="24"/>
        </w:rPr>
      </w:pPr>
      <w:r w:rsidRPr="00437167">
        <w:rPr>
          <w:rFonts w:ascii="Times New Roman" w:hAnsi="Times New Roman" w:cs="Times New Roman"/>
          <w:sz w:val="24"/>
          <w:szCs w:val="24"/>
        </w:rPr>
        <w:t xml:space="preserve">Wakacyjne warsztaty metodyczne dla nauczycieli języka polskiego jako obcego </w:t>
      </w:r>
      <w:r w:rsidR="00B01326">
        <w:rPr>
          <w:rFonts w:ascii="Times New Roman" w:hAnsi="Times New Roman" w:cs="Times New Roman"/>
          <w:sz w:val="24"/>
          <w:szCs w:val="24"/>
        </w:rPr>
        <w:br/>
      </w:r>
      <w:r w:rsidRPr="00437167">
        <w:rPr>
          <w:rFonts w:ascii="Times New Roman" w:hAnsi="Times New Roman" w:cs="Times New Roman"/>
          <w:sz w:val="24"/>
          <w:szCs w:val="24"/>
        </w:rPr>
        <w:t xml:space="preserve">i drugiego dla nauczycieli z całego świata – koordynator prof. dr hab. Marek Buś, </w:t>
      </w:r>
      <w:r w:rsidR="00B01326">
        <w:rPr>
          <w:rFonts w:ascii="Times New Roman" w:hAnsi="Times New Roman" w:cs="Times New Roman"/>
          <w:sz w:val="24"/>
          <w:szCs w:val="24"/>
        </w:rPr>
        <w:br/>
      </w:r>
      <w:r w:rsidRPr="00437167">
        <w:rPr>
          <w:rFonts w:ascii="Times New Roman" w:hAnsi="Times New Roman" w:cs="Times New Roman"/>
          <w:sz w:val="24"/>
          <w:szCs w:val="24"/>
        </w:rPr>
        <w:lastRenderedPageBreak/>
        <w:t>dr Agnieszka Jasińska, partnerzy projektu Uniwersytet Pedagogiczny (lider projektu), Małopolski Urząd Marszałkowski, Małopolska Szkoła Gościnności w Myślenicach.</w:t>
      </w:r>
    </w:p>
    <w:p w14:paraId="6DC912EB" w14:textId="20023C26" w:rsidR="0021329C" w:rsidRPr="00437167" w:rsidRDefault="00D807F6" w:rsidP="00D807F6">
      <w:pPr>
        <w:jc w:val="both"/>
        <w:rPr>
          <w:rFonts w:ascii="Times New Roman" w:hAnsi="Times New Roman" w:cs="Times New Roman"/>
          <w:sz w:val="24"/>
          <w:szCs w:val="24"/>
        </w:rPr>
      </w:pPr>
      <w:r w:rsidRPr="00437167">
        <w:rPr>
          <w:rFonts w:ascii="Times New Roman" w:hAnsi="Times New Roman" w:cs="Times New Roman"/>
          <w:sz w:val="24"/>
          <w:szCs w:val="24"/>
        </w:rPr>
        <w:t>W 2022 roku Instytut Filo</w:t>
      </w:r>
      <w:r w:rsidR="00F8502A" w:rsidRPr="00437167">
        <w:rPr>
          <w:rFonts w:ascii="Times New Roman" w:hAnsi="Times New Roman" w:cs="Times New Roman"/>
          <w:sz w:val="24"/>
          <w:szCs w:val="24"/>
        </w:rPr>
        <w:t>logii Polskiej nawiązał formalną</w:t>
      </w:r>
      <w:r w:rsidRPr="00437167">
        <w:rPr>
          <w:rFonts w:ascii="Times New Roman" w:hAnsi="Times New Roman" w:cs="Times New Roman"/>
          <w:sz w:val="24"/>
          <w:szCs w:val="24"/>
        </w:rPr>
        <w:t xml:space="preserve"> współpracę z Kijowskim Uniwersytetem Borysa </w:t>
      </w:r>
      <w:proofErr w:type="spellStart"/>
      <w:r w:rsidRPr="00437167">
        <w:rPr>
          <w:rFonts w:ascii="Times New Roman" w:hAnsi="Times New Roman" w:cs="Times New Roman"/>
          <w:sz w:val="24"/>
          <w:szCs w:val="24"/>
        </w:rPr>
        <w:t>Hrinczenki</w:t>
      </w:r>
      <w:proofErr w:type="spellEnd"/>
      <w:r w:rsidRPr="00437167">
        <w:rPr>
          <w:rFonts w:ascii="Times New Roman" w:hAnsi="Times New Roman" w:cs="Times New Roman"/>
          <w:sz w:val="24"/>
          <w:szCs w:val="24"/>
        </w:rPr>
        <w:t xml:space="preserve"> (Borys </w:t>
      </w:r>
      <w:proofErr w:type="spellStart"/>
      <w:r w:rsidRPr="00437167">
        <w:rPr>
          <w:rFonts w:ascii="Times New Roman" w:hAnsi="Times New Roman" w:cs="Times New Roman"/>
          <w:sz w:val="24"/>
          <w:szCs w:val="24"/>
        </w:rPr>
        <w:t>Hrinchenko</w:t>
      </w:r>
      <w:proofErr w:type="spellEnd"/>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Kyiv</w:t>
      </w:r>
      <w:proofErr w:type="spellEnd"/>
      <w:r w:rsidRPr="00437167">
        <w:rPr>
          <w:rFonts w:ascii="Times New Roman" w:hAnsi="Times New Roman" w:cs="Times New Roman"/>
          <w:sz w:val="24"/>
          <w:szCs w:val="24"/>
        </w:rPr>
        <w:t xml:space="preserve"> University) oraz </w:t>
      </w:r>
      <w:proofErr w:type="spellStart"/>
      <w:r w:rsidRPr="00437167">
        <w:rPr>
          <w:rFonts w:ascii="Times New Roman" w:hAnsi="Times New Roman" w:cs="Times New Roman"/>
          <w:sz w:val="24"/>
          <w:szCs w:val="24"/>
        </w:rPr>
        <w:t>Faculty</w:t>
      </w:r>
      <w:proofErr w:type="spellEnd"/>
      <w:r w:rsidRPr="00437167">
        <w:rPr>
          <w:rFonts w:ascii="Times New Roman" w:hAnsi="Times New Roman" w:cs="Times New Roman"/>
          <w:sz w:val="24"/>
          <w:szCs w:val="24"/>
        </w:rPr>
        <w:t xml:space="preserve"> of Mass Media </w:t>
      </w:r>
      <w:proofErr w:type="spellStart"/>
      <w:r w:rsidRPr="00437167">
        <w:rPr>
          <w:rFonts w:ascii="Times New Roman" w:hAnsi="Times New Roman" w:cs="Times New Roman"/>
          <w:sz w:val="24"/>
          <w:szCs w:val="24"/>
        </w:rPr>
        <w:t>Communication</w:t>
      </w:r>
      <w:proofErr w:type="spellEnd"/>
      <w:r w:rsidRPr="00437167">
        <w:rPr>
          <w:rFonts w:ascii="Times New Roman" w:hAnsi="Times New Roman" w:cs="Times New Roman"/>
          <w:sz w:val="24"/>
          <w:szCs w:val="24"/>
        </w:rPr>
        <w:t xml:space="preserve"> University of SS. Cyril and </w:t>
      </w:r>
      <w:proofErr w:type="spellStart"/>
      <w:r w:rsidRPr="00437167">
        <w:rPr>
          <w:rFonts w:ascii="Times New Roman" w:hAnsi="Times New Roman" w:cs="Times New Roman"/>
          <w:sz w:val="24"/>
          <w:szCs w:val="24"/>
        </w:rPr>
        <w:t>Methodius</w:t>
      </w:r>
      <w:proofErr w:type="spellEnd"/>
      <w:r w:rsidRPr="00437167">
        <w:rPr>
          <w:rFonts w:ascii="Times New Roman" w:hAnsi="Times New Roman" w:cs="Times New Roman"/>
          <w:sz w:val="24"/>
          <w:szCs w:val="24"/>
        </w:rPr>
        <w:t xml:space="preserve"> in </w:t>
      </w:r>
      <w:proofErr w:type="spellStart"/>
      <w:r w:rsidRPr="00437167">
        <w:rPr>
          <w:rFonts w:ascii="Times New Roman" w:hAnsi="Times New Roman" w:cs="Times New Roman"/>
          <w:sz w:val="24"/>
          <w:szCs w:val="24"/>
        </w:rPr>
        <w:t>Trnava</w:t>
      </w:r>
      <w:proofErr w:type="spellEnd"/>
      <w:r w:rsidRPr="00437167">
        <w:rPr>
          <w:rFonts w:ascii="Times New Roman" w:hAnsi="Times New Roman" w:cs="Times New Roman"/>
          <w:sz w:val="24"/>
          <w:szCs w:val="24"/>
        </w:rPr>
        <w:t xml:space="preserve">, </w:t>
      </w:r>
      <w:proofErr w:type="spellStart"/>
      <w:r w:rsidRPr="00437167">
        <w:rPr>
          <w:rFonts w:ascii="Times New Roman" w:hAnsi="Times New Roman" w:cs="Times New Roman"/>
          <w:sz w:val="24"/>
          <w:szCs w:val="24"/>
        </w:rPr>
        <w:t>Slovak</w:t>
      </w:r>
      <w:proofErr w:type="spellEnd"/>
      <w:r w:rsidRPr="00437167">
        <w:rPr>
          <w:rFonts w:ascii="Times New Roman" w:hAnsi="Times New Roman" w:cs="Times New Roman"/>
          <w:sz w:val="24"/>
          <w:szCs w:val="24"/>
        </w:rPr>
        <w:t xml:space="preserve"> Republic. </w:t>
      </w:r>
    </w:p>
    <w:p w14:paraId="32C83BDC" w14:textId="040E3F88" w:rsidR="00CA4B98" w:rsidRPr="00437167" w:rsidRDefault="00DC4F1B" w:rsidP="00D807F6">
      <w:pPr>
        <w:jc w:val="both"/>
        <w:rPr>
          <w:rFonts w:ascii="Times New Roman" w:hAnsi="Times New Roman" w:cs="Times New Roman"/>
          <w:sz w:val="24"/>
          <w:szCs w:val="24"/>
        </w:rPr>
      </w:pPr>
      <w:r>
        <w:rPr>
          <w:rFonts w:ascii="Times New Roman" w:hAnsi="Times New Roman" w:cs="Times New Roman"/>
          <w:sz w:val="24"/>
          <w:szCs w:val="24"/>
        </w:rPr>
        <w:t>Regularnie odbywają się w</w:t>
      </w:r>
      <w:r w:rsidR="00CA4B98" w:rsidRPr="00437167">
        <w:rPr>
          <w:rFonts w:ascii="Times New Roman" w:hAnsi="Times New Roman" w:cs="Times New Roman"/>
          <w:sz w:val="24"/>
          <w:szCs w:val="24"/>
        </w:rPr>
        <w:t>yjazdy pracowników w ramach programu Erasmus+</w:t>
      </w:r>
      <w:r>
        <w:rPr>
          <w:rFonts w:ascii="Times New Roman" w:hAnsi="Times New Roman" w:cs="Times New Roman"/>
          <w:sz w:val="24"/>
          <w:szCs w:val="24"/>
        </w:rPr>
        <w:t xml:space="preserve">. </w:t>
      </w:r>
    </w:p>
    <w:p w14:paraId="7B27FDB9" w14:textId="76265C7C" w:rsidR="00CA4B98" w:rsidRPr="00437167" w:rsidRDefault="00CA4B98" w:rsidP="00D807F6">
      <w:pPr>
        <w:jc w:val="both"/>
        <w:rPr>
          <w:rFonts w:ascii="Times New Roman" w:hAnsi="Times New Roman" w:cs="Times New Roman"/>
          <w:sz w:val="24"/>
          <w:szCs w:val="24"/>
        </w:rPr>
      </w:pPr>
      <w:r w:rsidRPr="00437167">
        <w:rPr>
          <w:rFonts w:ascii="Times New Roman" w:hAnsi="Times New Roman" w:cs="Times New Roman"/>
          <w:sz w:val="24"/>
          <w:szCs w:val="24"/>
        </w:rPr>
        <w:t xml:space="preserve">Umiędzynarodowienie kształcenia podlega systematycznym ocenom, z udziałem studentów, </w:t>
      </w:r>
      <w:r w:rsidR="00B01326">
        <w:rPr>
          <w:rFonts w:ascii="Times New Roman" w:hAnsi="Times New Roman" w:cs="Times New Roman"/>
          <w:sz w:val="24"/>
          <w:szCs w:val="24"/>
        </w:rPr>
        <w:br/>
      </w:r>
      <w:r w:rsidRPr="00437167">
        <w:rPr>
          <w:rFonts w:ascii="Times New Roman" w:hAnsi="Times New Roman" w:cs="Times New Roman"/>
          <w:sz w:val="24"/>
          <w:szCs w:val="24"/>
        </w:rPr>
        <w:t>a wyniki tych ocen</w:t>
      </w:r>
      <w:r w:rsidR="00877DC7" w:rsidRPr="00437167">
        <w:rPr>
          <w:rFonts w:ascii="Times New Roman" w:hAnsi="Times New Roman" w:cs="Times New Roman"/>
          <w:sz w:val="24"/>
          <w:szCs w:val="24"/>
        </w:rPr>
        <w:t xml:space="preserve"> są wykorzystywane </w:t>
      </w:r>
      <w:r w:rsidR="00F8502A" w:rsidRPr="00437167">
        <w:rPr>
          <w:rFonts w:ascii="Times New Roman" w:hAnsi="Times New Roman" w:cs="Times New Roman"/>
          <w:sz w:val="24"/>
          <w:szCs w:val="24"/>
        </w:rPr>
        <w:t>w procesie</w:t>
      </w:r>
      <w:r w:rsidR="00877DC7" w:rsidRPr="00437167">
        <w:rPr>
          <w:rFonts w:ascii="Times New Roman" w:hAnsi="Times New Roman" w:cs="Times New Roman"/>
          <w:sz w:val="24"/>
          <w:szCs w:val="24"/>
        </w:rPr>
        <w:t xml:space="preserve"> doskonalenia pracy w IFP.</w:t>
      </w:r>
    </w:p>
    <w:p w14:paraId="33CE8CC3" w14:textId="77777777" w:rsidR="00B07300" w:rsidRPr="00437167" w:rsidRDefault="00B07300" w:rsidP="001E2AE5">
      <w:pPr>
        <w:jc w:val="both"/>
        <w:rPr>
          <w:rFonts w:ascii="Times New Roman" w:hAnsi="Times New Roman" w:cs="Times New Roman"/>
          <w:sz w:val="24"/>
          <w:szCs w:val="24"/>
        </w:rPr>
      </w:pPr>
    </w:p>
    <w:p w14:paraId="54D3DA81" w14:textId="5BE8B982" w:rsidR="00937291" w:rsidRPr="00437167" w:rsidRDefault="00BD465C" w:rsidP="00354A6F">
      <w:pPr>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 xml:space="preserve">Współpraca z otoczeniem społeczno-gospodarczym w konstruowaniu, realizacji </w:t>
      </w:r>
      <w:r w:rsidR="00B01326">
        <w:rPr>
          <w:rFonts w:ascii="Times New Roman" w:hAnsi="Times New Roman" w:cs="Times New Roman"/>
          <w:b/>
          <w:bCs/>
          <w:sz w:val="24"/>
          <w:szCs w:val="24"/>
          <w:highlight w:val="yellow"/>
        </w:rPr>
        <w:br/>
      </w:r>
      <w:r w:rsidRPr="00437167">
        <w:rPr>
          <w:rFonts w:ascii="Times New Roman" w:hAnsi="Times New Roman" w:cs="Times New Roman"/>
          <w:b/>
          <w:bCs/>
          <w:sz w:val="24"/>
          <w:szCs w:val="24"/>
          <w:highlight w:val="yellow"/>
        </w:rPr>
        <w:t>i doskonaleniu programu studiów o</w:t>
      </w:r>
      <w:r w:rsidR="00877DC7" w:rsidRPr="00437167">
        <w:rPr>
          <w:rFonts w:ascii="Times New Roman" w:hAnsi="Times New Roman" w:cs="Times New Roman"/>
          <w:b/>
          <w:bCs/>
          <w:sz w:val="24"/>
          <w:szCs w:val="24"/>
          <w:highlight w:val="yellow"/>
        </w:rPr>
        <w:t>raz jej wpływ na rozwój poszczególnych kierunków</w:t>
      </w:r>
    </w:p>
    <w:p w14:paraId="10A0DC31" w14:textId="61E11C8F" w:rsidR="00877DC7" w:rsidRPr="00437167" w:rsidRDefault="00493218" w:rsidP="00877DC7">
      <w:pPr>
        <w:jc w:val="both"/>
        <w:rPr>
          <w:rFonts w:ascii="Times New Roman" w:hAnsi="Times New Roman" w:cs="Times New Roman"/>
          <w:sz w:val="24"/>
          <w:szCs w:val="24"/>
        </w:rPr>
      </w:pPr>
      <w:r w:rsidRPr="00437167">
        <w:rPr>
          <w:rFonts w:ascii="Times New Roman" w:hAnsi="Times New Roman" w:cs="Times New Roman"/>
          <w:sz w:val="24"/>
          <w:szCs w:val="24"/>
        </w:rPr>
        <w:t xml:space="preserve">W IFP prowadzona jest regularna współpraca z otoczeniem społeczno-gospodarczym, w tym </w:t>
      </w:r>
      <w:r w:rsidR="00B01326">
        <w:rPr>
          <w:rFonts w:ascii="Times New Roman" w:hAnsi="Times New Roman" w:cs="Times New Roman"/>
          <w:sz w:val="24"/>
          <w:szCs w:val="24"/>
        </w:rPr>
        <w:br/>
      </w:r>
      <w:r w:rsidRPr="00437167">
        <w:rPr>
          <w:rFonts w:ascii="Times New Roman" w:hAnsi="Times New Roman" w:cs="Times New Roman"/>
          <w:sz w:val="24"/>
          <w:szCs w:val="24"/>
        </w:rPr>
        <w:t>z pracodawcami, w kons</w:t>
      </w:r>
      <w:r w:rsidR="00F8502A" w:rsidRPr="00437167">
        <w:rPr>
          <w:rFonts w:ascii="Times New Roman" w:hAnsi="Times New Roman" w:cs="Times New Roman"/>
          <w:sz w:val="24"/>
          <w:szCs w:val="24"/>
        </w:rPr>
        <w:t>truowaniu programów</w:t>
      </w:r>
      <w:r w:rsidR="00877DC7" w:rsidRPr="00437167">
        <w:rPr>
          <w:rFonts w:ascii="Times New Roman" w:hAnsi="Times New Roman" w:cs="Times New Roman"/>
          <w:sz w:val="24"/>
          <w:szCs w:val="24"/>
        </w:rPr>
        <w:t xml:space="preserve"> studiów, ich</w:t>
      </w:r>
      <w:r w:rsidRPr="00437167">
        <w:rPr>
          <w:rFonts w:ascii="Times New Roman" w:hAnsi="Times New Roman" w:cs="Times New Roman"/>
          <w:sz w:val="24"/>
          <w:szCs w:val="24"/>
        </w:rPr>
        <w:t xml:space="preserve"> realizacji oraz doskonaleniu. Relacje z otoczeniem społeczno-gospod</w:t>
      </w:r>
      <w:r w:rsidR="00877DC7" w:rsidRPr="00437167">
        <w:rPr>
          <w:rFonts w:ascii="Times New Roman" w:hAnsi="Times New Roman" w:cs="Times New Roman"/>
          <w:sz w:val="24"/>
          <w:szCs w:val="24"/>
        </w:rPr>
        <w:t>arczym w odniesieniu do programów studiów oraz</w:t>
      </w:r>
      <w:r w:rsidRPr="00437167">
        <w:rPr>
          <w:rFonts w:ascii="Times New Roman" w:hAnsi="Times New Roman" w:cs="Times New Roman"/>
          <w:sz w:val="24"/>
          <w:szCs w:val="24"/>
        </w:rPr>
        <w:t xml:space="preserve"> wpływ te</w:t>
      </w:r>
      <w:r w:rsidR="00877DC7" w:rsidRPr="00437167">
        <w:rPr>
          <w:rFonts w:ascii="Times New Roman" w:hAnsi="Times New Roman" w:cs="Times New Roman"/>
          <w:sz w:val="24"/>
          <w:szCs w:val="24"/>
        </w:rPr>
        <w:t>go otoczenia na programy i ich</w:t>
      </w:r>
      <w:r w:rsidRPr="00437167">
        <w:rPr>
          <w:rFonts w:ascii="Times New Roman" w:hAnsi="Times New Roman" w:cs="Times New Roman"/>
          <w:sz w:val="24"/>
          <w:szCs w:val="24"/>
        </w:rPr>
        <w:t xml:space="preserve"> realizację podlegają systematycznym ocenom, </w:t>
      </w:r>
      <w:r w:rsidR="00B01326">
        <w:rPr>
          <w:rFonts w:ascii="Times New Roman" w:hAnsi="Times New Roman" w:cs="Times New Roman"/>
          <w:sz w:val="24"/>
          <w:szCs w:val="24"/>
        </w:rPr>
        <w:br/>
      </w:r>
      <w:r w:rsidRPr="00437167">
        <w:rPr>
          <w:rFonts w:ascii="Times New Roman" w:hAnsi="Times New Roman" w:cs="Times New Roman"/>
          <w:sz w:val="24"/>
          <w:szCs w:val="24"/>
        </w:rPr>
        <w:t xml:space="preserve">z udziałem studentów, a wyniki tych ocen są wykorzystywane </w:t>
      </w:r>
      <w:r w:rsidR="00F8502A" w:rsidRPr="00437167">
        <w:rPr>
          <w:rFonts w:ascii="Times New Roman" w:hAnsi="Times New Roman" w:cs="Times New Roman"/>
          <w:sz w:val="24"/>
          <w:szCs w:val="24"/>
        </w:rPr>
        <w:t>w procesie</w:t>
      </w:r>
      <w:r w:rsidR="00877DC7" w:rsidRPr="00437167">
        <w:rPr>
          <w:rFonts w:ascii="Times New Roman" w:hAnsi="Times New Roman" w:cs="Times New Roman"/>
          <w:sz w:val="24"/>
          <w:szCs w:val="24"/>
        </w:rPr>
        <w:t xml:space="preserve"> doskonalenia pracy w IFP.</w:t>
      </w:r>
    </w:p>
    <w:p w14:paraId="613B9400" w14:textId="676048CB" w:rsidR="00BD465C" w:rsidRPr="00437167" w:rsidRDefault="00493581" w:rsidP="001E2AE5">
      <w:pPr>
        <w:jc w:val="both"/>
        <w:rPr>
          <w:rFonts w:ascii="Times New Roman" w:hAnsi="Times New Roman" w:cs="Times New Roman"/>
          <w:sz w:val="24"/>
          <w:szCs w:val="24"/>
        </w:rPr>
      </w:pPr>
      <w:r w:rsidRPr="00437167">
        <w:rPr>
          <w:rFonts w:ascii="Times New Roman" w:hAnsi="Times New Roman" w:cs="Times New Roman"/>
          <w:sz w:val="24"/>
          <w:szCs w:val="24"/>
        </w:rPr>
        <w:t xml:space="preserve">Spotkania z interesariuszami zewnętrznymi odbywają się w formule tzw. Okrągłego Stołu oraz otwartych konferencji eksperckich.  </w:t>
      </w:r>
    </w:p>
    <w:p w14:paraId="3FE3157C" w14:textId="7A988172" w:rsidR="00A35A42" w:rsidRPr="00354A6F" w:rsidRDefault="00937291" w:rsidP="00493581">
      <w:pPr>
        <w:jc w:val="center"/>
        <w:rPr>
          <w:rFonts w:ascii="Times New Roman" w:hAnsi="Times New Roman" w:cs="Times New Roman"/>
          <w:b/>
          <w:sz w:val="24"/>
          <w:szCs w:val="24"/>
          <w:highlight w:val="yellow"/>
        </w:rPr>
      </w:pPr>
      <w:r w:rsidRPr="00354A6F">
        <w:rPr>
          <w:rFonts w:ascii="Times New Roman" w:hAnsi="Times New Roman" w:cs="Times New Roman"/>
          <w:b/>
          <w:sz w:val="24"/>
          <w:szCs w:val="24"/>
          <w:highlight w:val="yellow"/>
        </w:rPr>
        <w:t>Aktywność kół studenckich</w:t>
      </w:r>
    </w:p>
    <w:p w14:paraId="69808A2F" w14:textId="73024F75" w:rsidR="00493581" w:rsidRDefault="00493581" w:rsidP="001E2AE5">
      <w:pPr>
        <w:jc w:val="both"/>
        <w:rPr>
          <w:rFonts w:ascii="Times New Roman" w:hAnsi="Times New Roman" w:cs="Times New Roman"/>
          <w:sz w:val="24"/>
          <w:szCs w:val="24"/>
        </w:rPr>
      </w:pPr>
      <w:r w:rsidRPr="00437167">
        <w:rPr>
          <w:rFonts w:ascii="Times New Roman" w:hAnsi="Times New Roman" w:cs="Times New Roman"/>
          <w:sz w:val="24"/>
          <w:szCs w:val="24"/>
        </w:rPr>
        <w:t>W IPF działają dwa koła naukowe</w:t>
      </w:r>
      <w:r w:rsidR="00B01326">
        <w:rPr>
          <w:rFonts w:ascii="Times New Roman" w:hAnsi="Times New Roman" w:cs="Times New Roman"/>
          <w:sz w:val="24"/>
          <w:szCs w:val="24"/>
        </w:rPr>
        <w:t>:</w:t>
      </w:r>
      <w:r w:rsidRPr="00437167">
        <w:rPr>
          <w:rFonts w:ascii="Times New Roman" w:hAnsi="Times New Roman" w:cs="Times New Roman"/>
          <w:sz w:val="24"/>
          <w:szCs w:val="24"/>
        </w:rPr>
        <w:t xml:space="preserve"> o profilu filologiczny</w:t>
      </w:r>
      <w:r w:rsidR="00B01326">
        <w:rPr>
          <w:rFonts w:ascii="Times New Roman" w:hAnsi="Times New Roman" w:cs="Times New Roman"/>
          <w:sz w:val="24"/>
          <w:szCs w:val="24"/>
        </w:rPr>
        <w:t>m oraz</w:t>
      </w:r>
      <w:r w:rsidRPr="00437167">
        <w:rPr>
          <w:rFonts w:ascii="Times New Roman" w:hAnsi="Times New Roman" w:cs="Times New Roman"/>
          <w:sz w:val="24"/>
          <w:szCs w:val="24"/>
        </w:rPr>
        <w:t xml:space="preserve"> kulturoznawczym. </w:t>
      </w:r>
    </w:p>
    <w:p w14:paraId="10944E34" w14:textId="36D7A6E6" w:rsidR="009E1454" w:rsidRDefault="009E1454" w:rsidP="009E1454">
      <w:pPr>
        <w:jc w:val="both"/>
        <w:rPr>
          <w:rFonts w:ascii="Times New Roman" w:hAnsi="Times New Roman" w:cs="Times New Roman"/>
          <w:sz w:val="24"/>
          <w:szCs w:val="24"/>
        </w:rPr>
      </w:pPr>
      <w:r w:rsidRPr="009E1454">
        <w:rPr>
          <w:rFonts w:ascii="Times New Roman" w:hAnsi="Times New Roman" w:cs="Times New Roman"/>
          <w:sz w:val="24"/>
          <w:szCs w:val="24"/>
        </w:rPr>
        <w:t xml:space="preserve">Studenckie Koło Naukowe Instytutu Filologii Polskiej Uniwersytetu Pedagogicznego działa od lat 80. XX wieku. W </w:t>
      </w:r>
      <w:r>
        <w:rPr>
          <w:rFonts w:ascii="Times New Roman" w:hAnsi="Times New Roman" w:cs="Times New Roman"/>
          <w:sz w:val="24"/>
          <w:szCs w:val="24"/>
        </w:rPr>
        <w:t>strukturze Koła</w:t>
      </w:r>
      <w:r w:rsidRPr="009E1454">
        <w:rPr>
          <w:rFonts w:ascii="Times New Roman" w:hAnsi="Times New Roman" w:cs="Times New Roman"/>
          <w:sz w:val="24"/>
          <w:szCs w:val="24"/>
        </w:rPr>
        <w:t xml:space="preserve"> obecnie funkcjonuje</w:t>
      </w:r>
      <w:r>
        <w:rPr>
          <w:rFonts w:ascii="Times New Roman" w:hAnsi="Times New Roman" w:cs="Times New Roman"/>
          <w:sz w:val="24"/>
          <w:szCs w:val="24"/>
        </w:rPr>
        <w:t xml:space="preserve"> </w:t>
      </w:r>
      <w:r w:rsidRPr="009E1454">
        <w:rPr>
          <w:rFonts w:ascii="Times New Roman" w:hAnsi="Times New Roman" w:cs="Times New Roman"/>
          <w:sz w:val="24"/>
          <w:szCs w:val="24"/>
        </w:rPr>
        <w:t>siedem sekcji: literaturoznawcza, językoznawcza, logopedyczna, komunikacji społecznej i retoryki, edytorska,</w:t>
      </w:r>
      <w:r>
        <w:rPr>
          <w:rFonts w:ascii="Times New Roman" w:hAnsi="Times New Roman" w:cs="Times New Roman"/>
          <w:sz w:val="24"/>
          <w:szCs w:val="24"/>
        </w:rPr>
        <w:t xml:space="preserve"> </w:t>
      </w:r>
      <w:r w:rsidRPr="009E1454">
        <w:rPr>
          <w:rFonts w:ascii="Times New Roman" w:hAnsi="Times New Roman" w:cs="Times New Roman"/>
          <w:sz w:val="24"/>
          <w:szCs w:val="24"/>
        </w:rPr>
        <w:t>dydaktyczna, recytatorska. Do wspólnych inicjatyw wszystkich sekcji, oprócz działań sprofilowanych, należy wydawanie</w:t>
      </w:r>
      <w:r>
        <w:rPr>
          <w:rFonts w:ascii="Times New Roman" w:hAnsi="Times New Roman" w:cs="Times New Roman"/>
          <w:sz w:val="24"/>
          <w:szCs w:val="24"/>
        </w:rPr>
        <w:t xml:space="preserve"> </w:t>
      </w:r>
      <w:r w:rsidRPr="009E1454">
        <w:rPr>
          <w:rFonts w:ascii="Times New Roman" w:hAnsi="Times New Roman" w:cs="Times New Roman"/>
          <w:sz w:val="24"/>
          <w:szCs w:val="24"/>
        </w:rPr>
        <w:t>elektronicznego pisma „Notatnik Polonistyczny”</w:t>
      </w:r>
      <w:r>
        <w:rPr>
          <w:rFonts w:ascii="Times New Roman" w:hAnsi="Times New Roman" w:cs="Times New Roman"/>
          <w:sz w:val="24"/>
          <w:szCs w:val="24"/>
        </w:rPr>
        <w:t xml:space="preserve">. </w:t>
      </w:r>
      <w:r w:rsidRPr="009E1454">
        <w:rPr>
          <w:rFonts w:ascii="Times New Roman" w:hAnsi="Times New Roman" w:cs="Times New Roman"/>
          <w:sz w:val="24"/>
          <w:szCs w:val="24"/>
        </w:rPr>
        <w:t>Koło zainicjowało</w:t>
      </w:r>
      <w:r>
        <w:rPr>
          <w:rFonts w:ascii="Times New Roman" w:hAnsi="Times New Roman" w:cs="Times New Roman"/>
          <w:sz w:val="24"/>
          <w:szCs w:val="24"/>
        </w:rPr>
        <w:t xml:space="preserve"> </w:t>
      </w:r>
      <w:r w:rsidRPr="009E1454">
        <w:rPr>
          <w:rFonts w:ascii="Times New Roman" w:hAnsi="Times New Roman" w:cs="Times New Roman"/>
          <w:sz w:val="24"/>
          <w:szCs w:val="24"/>
        </w:rPr>
        <w:t>także instytutowy, wewnętrzny Konkurs na Prace Dyplomowe we wszystkich zakresach i kierunkach kształcenia,</w:t>
      </w:r>
      <w:r>
        <w:rPr>
          <w:rFonts w:ascii="Times New Roman" w:hAnsi="Times New Roman" w:cs="Times New Roman"/>
          <w:sz w:val="24"/>
          <w:szCs w:val="24"/>
        </w:rPr>
        <w:t xml:space="preserve"> </w:t>
      </w:r>
      <w:r w:rsidRPr="009E1454">
        <w:rPr>
          <w:rFonts w:ascii="Times New Roman" w:hAnsi="Times New Roman" w:cs="Times New Roman"/>
          <w:sz w:val="24"/>
          <w:szCs w:val="24"/>
        </w:rPr>
        <w:t>podejmowanych w Instytucie Filologii Polskiej. W 2022 roku odbyła się II edycja tego konkursu. Jego efektem jest m. in.</w:t>
      </w:r>
      <w:r>
        <w:rPr>
          <w:rFonts w:ascii="Times New Roman" w:hAnsi="Times New Roman" w:cs="Times New Roman"/>
          <w:sz w:val="24"/>
          <w:szCs w:val="24"/>
        </w:rPr>
        <w:t xml:space="preserve"> </w:t>
      </w:r>
      <w:r w:rsidRPr="009E1454">
        <w:rPr>
          <w:rFonts w:ascii="Times New Roman" w:hAnsi="Times New Roman" w:cs="Times New Roman"/>
          <w:sz w:val="24"/>
          <w:szCs w:val="24"/>
        </w:rPr>
        <w:t xml:space="preserve">typowanie prac do konkursów zewnętrznych (np. do Konkursu im. </w:t>
      </w:r>
      <w:r w:rsidR="00B01326">
        <w:rPr>
          <w:rFonts w:ascii="Times New Roman" w:hAnsi="Times New Roman" w:cs="Times New Roman"/>
          <w:sz w:val="24"/>
          <w:szCs w:val="24"/>
        </w:rPr>
        <w:t xml:space="preserve">Profesora </w:t>
      </w:r>
      <w:proofErr w:type="spellStart"/>
      <w:r w:rsidR="00B01326">
        <w:rPr>
          <w:rFonts w:ascii="Times New Roman" w:hAnsi="Times New Roman" w:cs="Times New Roman"/>
          <w:sz w:val="24"/>
          <w:szCs w:val="24"/>
        </w:rPr>
        <w:t>Czeslawa</w:t>
      </w:r>
      <w:proofErr w:type="spellEnd"/>
      <w:r w:rsidRPr="009E1454">
        <w:rPr>
          <w:rFonts w:ascii="Times New Roman" w:hAnsi="Times New Roman" w:cs="Times New Roman"/>
          <w:sz w:val="24"/>
          <w:szCs w:val="24"/>
        </w:rPr>
        <w:t xml:space="preserve"> Zgorzelskiego). Wspólnym działaniem SKNP jest</w:t>
      </w:r>
      <w:r>
        <w:rPr>
          <w:rFonts w:ascii="Times New Roman" w:hAnsi="Times New Roman" w:cs="Times New Roman"/>
          <w:sz w:val="24"/>
          <w:szCs w:val="24"/>
        </w:rPr>
        <w:t xml:space="preserve"> </w:t>
      </w:r>
      <w:r w:rsidRPr="009E1454">
        <w:rPr>
          <w:rFonts w:ascii="Times New Roman" w:hAnsi="Times New Roman" w:cs="Times New Roman"/>
          <w:sz w:val="24"/>
          <w:szCs w:val="24"/>
        </w:rPr>
        <w:t xml:space="preserve">również organizacja corocznych, ogólnopolskich studencko-doktoranckich konferencji naukowych </w:t>
      </w:r>
      <w:r w:rsidR="00B01326">
        <w:rPr>
          <w:rFonts w:ascii="Times New Roman" w:hAnsi="Times New Roman" w:cs="Times New Roman"/>
          <w:sz w:val="24"/>
          <w:szCs w:val="24"/>
        </w:rPr>
        <w:br/>
      </w:r>
      <w:r w:rsidRPr="009E1454">
        <w:rPr>
          <w:rFonts w:ascii="Times New Roman" w:hAnsi="Times New Roman" w:cs="Times New Roman"/>
          <w:sz w:val="24"/>
          <w:szCs w:val="24"/>
        </w:rPr>
        <w:t>i prace nad</w:t>
      </w:r>
      <w:r>
        <w:rPr>
          <w:rFonts w:ascii="Times New Roman" w:hAnsi="Times New Roman" w:cs="Times New Roman"/>
          <w:sz w:val="24"/>
          <w:szCs w:val="24"/>
        </w:rPr>
        <w:t xml:space="preserve"> </w:t>
      </w:r>
      <w:r w:rsidRPr="009E1454">
        <w:rPr>
          <w:rFonts w:ascii="Times New Roman" w:hAnsi="Times New Roman" w:cs="Times New Roman"/>
          <w:sz w:val="24"/>
          <w:szCs w:val="24"/>
        </w:rPr>
        <w:t>przygotowaniem do publikacji poszczególnych tomów elektronicznej serii „Humanistyka Młodych” (recenzowanej</w:t>
      </w:r>
      <w:r>
        <w:rPr>
          <w:rFonts w:ascii="Times New Roman" w:hAnsi="Times New Roman" w:cs="Times New Roman"/>
          <w:sz w:val="24"/>
          <w:szCs w:val="24"/>
        </w:rPr>
        <w:t xml:space="preserve"> i </w:t>
      </w:r>
      <w:r w:rsidRPr="009E1454">
        <w:rPr>
          <w:rFonts w:ascii="Times New Roman" w:hAnsi="Times New Roman" w:cs="Times New Roman"/>
          <w:sz w:val="24"/>
          <w:szCs w:val="24"/>
        </w:rPr>
        <w:t>publikowanej przez Wydawnictwo Naukowe UP).</w:t>
      </w:r>
    </w:p>
    <w:p w14:paraId="746B9C37" w14:textId="2E77B573" w:rsidR="009E1454" w:rsidRDefault="009E1454" w:rsidP="009E1454">
      <w:pPr>
        <w:jc w:val="both"/>
        <w:rPr>
          <w:rFonts w:ascii="Times New Roman" w:hAnsi="Times New Roman" w:cs="Times New Roman"/>
          <w:sz w:val="24"/>
          <w:szCs w:val="24"/>
        </w:rPr>
      </w:pPr>
      <w:r>
        <w:rPr>
          <w:rFonts w:ascii="Times New Roman" w:hAnsi="Times New Roman" w:cs="Times New Roman"/>
          <w:sz w:val="24"/>
          <w:szCs w:val="24"/>
        </w:rPr>
        <w:t xml:space="preserve">Koło Naukowe </w:t>
      </w:r>
      <w:proofErr w:type="spellStart"/>
      <w:r>
        <w:rPr>
          <w:rFonts w:ascii="Times New Roman" w:hAnsi="Times New Roman" w:cs="Times New Roman"/>
          <w:sz w:val="24"/>
          <w:szCs w:val="24"/>
        </w:rPr>
        <w:t>COOLturoznawcy</w:t>
      </w:r>
      <w:proofErr w:type="spellEnd"/>
      <w:r>
        <w:rPr>
          <w:rFonts w:ascii="Times New Roman" w:hAnsi="Times New Roman" w:cs="Times New Roman"/>
          <w:sz w:val="24"/>
          <w:szCs w:val="24"/>
        </w:rPr>
        <w:t xml:space="preserve"> składa się obecnie z dwóch sekcji: ogólnej </w:t>
      </w:r>
      <w:r w:rsidR="00B01326">
        <w:rPr>
          <w:rFonts w:ascii="Times New Roman" w:hAnsi="Times New Roman" w:cs="Times New Roman"/>
          <w:sz w:val="24"/>
          <w:szCs w:val="24"/>
        </w:rPr>
        <w:br/>
      </w:r>
      <w:r>
        <w:rPr>
          <w:rFonts w:ascii="Times New Roman" w:hAnsi="Times New Roman" w:cs="Times New Roman"/>
          <w:sz w:val="24"/>
          <w:szCs w:val="24"/>
        </w:rPr>
        <w:t xml:space="preserve">i muzykologicznej. Do zadań </w:t>
      </w:r>
      <w:r w:rsidR="00702835">
        <w:rPr>
          <w:rFonts w:ascii="Times New Roman" w:hAnsi="Times New Roman" w:cs="Times New Roman"/>
          <w:sz w:val="24"/>
          <w:szCs w:val="24"/>
        </w:rPr>
        <w:t>K</w:t>
      </w:r>
      <w:r w:rsidR="00B01326">
        <w:rPr>
          <w:rFonts w:ascii="Times New Roman" w:hAnsi="Times New Roman" w:cs="Times New Roman"/>
          <w:sz w:val="24"/>
          <w:szCs w:val="24"/>
        </w:rPr>
        <w:t>oła należą</w:t>
      </w:r>
      <w:r>
        <w:rPr>
          <w:rFonts w:ascii="Times New Roman" w:hAnsi="Times New Roman" w:cs="Times New Roman"/>
          <w:sz w:val="24"/>
          <w:szCs w:val="24"/>
        </w:rPr>
        <w:t>: organizowanie konferencji naukowych o profilu kulturo- i medioznawczym, prowadzenie kampanii społecznych na rzecz praw człowieka (m.in. Maraton</w:t>
      </w:r>
      <w:r w:rsidR="00702835">
        <w:rPr>
          <w:rFonts w:ascii="Times New Roman" w:hAnsi="Times New Roman" w:cs="Times New Roman"/>
          <w:sz w:val="24"/>
          <w:szCs w:val="24"/>
        </w:rPr>
        <w:t>u</w:t>
      </w:r>
      <w:r>
        <w:rPr>
          <w:rFonts w:ascii="Times New Roman" w:hAnsi="Times New Roman" w:cs="Times New Roman"/>
          <w:sz w:val="24"/>
          <w:szCs w:val="24"/>
        </w:rPr>
        <w:t xml:space="preserve"> Pisania Listów w Obronie Praw Człowieka)</w:t>
      </w:r>
      <w:r w:rsidR="00702835">
        <w:rPr>
          <w:rFonts w:ascii="Times New Roman" w:hAnsi="Times New Roman" w:cs="Times New Roman"/>
          <w:sz w:val="24"/>
          <w:szCs w:val="24"/>
        </w:rPr>
        <w:t>, organizacja wydarzeń kulturalnych (projekcje filmów i dyskusje)</w:t>
      </w:r>
      <w:r>
        <w:rPr>
          <w:rFonts w:ascii="Times New Roman" w:hAnsi="Times New Roman" w:cs="Times New Roman"/>
          <w:sz w:val="24"/>
          <w:szCs w:val="24"/>
        </w:rPr>
        <w:t xml:space="preserve"> oraz wspieranie integracji społeczności studenckiej. </w:t>
      </w:r>
    </w:p>
    <w:p w14:paraId="4178BB0B" w14:textId="77777777" w:rsidR="00BB266B" w:rsidRPr="00437167" w:rsidRDefault="00BB266B" w:rsidP="009E1454">
      <w:pPr>
        <w:jc w:val="both"/>
        <w:rPr>
          <w:rFonts w:ascii="Times New Roman" w:hAnsi="Times New Roman" w:cs="Times New Roman"/>
          <w:sz w:val="24"/>
          <w:szCs w:val="24"/>
        </w:rPr>
      </w:pPr>
    </w:p>
    <w:p w14:paraId="1DADE7AC" w14:textId="77777777" w:rsidR="00A35A42" w:rsidRPr="00354A6F" w:rsidRDefault="00A35A42" w:rsidP="00493581">
      <w:pPr>
        <w:jc w:val="center"/>
        <w:rPr>
          <w:rFonts w:ascii="Times New Roman" w:hAnsi="Times New Roman" w:cs="Times New Roman"/>
          <w:b/>
          <w:sz w:val="24"/>
          <w:szCs w:val="24"/>
        </w:rPr>
      </w:pPr>
      <w:r w:rsidRPr="00354A6F">
        <w:rPr>
          <w:rFonts w:ascii="Times New Roman" w:hAnsi="Times New Roman" w:cs="Times New Roman"/>
          <w:b/>
          <w:sz w:val="24"/>
          <w:szCs w:val="24"/>
          <w:highlight w:val="yellow"/>
        </w:rPr>
        <w:lastRenderedPageBreak/>
        <w:t>Kompetencje, doświadczenie, kwalifikacje i liczebność kadry prowadzącej kształcenie oraz rozwój i doskonalenie kadry</w:t>
      </w:r>
    </w:p>
    <w:p w14:paraId="26E57110" w14:textId="53C2924E" w:rsidR="00430F9A" w:rsidRPr="00437167" w:rsidRDefault="00430F9A" w:rsidP="00430F9A">
      <w:pPr>
        <w:jc w:val="both"/>
        <w:rPr>
          <w:rFonts w:ascii="Times New Roman" w:hAnsi="Times New Roman" w:cs="Times New Roman"/>
          <w:sz w:val="24"/>
          <w:szCs w:val="24"/>
        </w:rPr>
      </w:pPr>
      <w:r w:rsidRPr="00437167">
        <w:rPr>
          <w:rFonts w:ascii="Times New Roman" w:hAnsi="Times New Roman" w:cs="Times New Roman"/>
          <w:sz w:val="24"/>
          <w:szCs w:val="24"/>
        </w:rPr>
        <w:t xml:space="preserve">Kompetencje i doświadczenie, kwalifikacje oraz liczba nauczycieli akademickich i innych osób prowadzących zajęcia ze studentami mają zapewnić prawidłową realizację zajęć oraz osiągnięcie przez studentów </w:t>
      </w:r>
      <w:r w:rsidR="00E020B9" w:rsidRPr="00437167">
        <w:rPr>
          <w:rFonts w:ascii="Times New Roman" w:hAnsi="Times New Roman" w:cs="Times New Roman"/>
          <w:sz w:val="24"/>
          <w:szCs w:val="24"/>
        </w:rPr>
        <w:t xml:space="preserve">zamierzonych </w:t>
      </w:r>
      <w:r w:rsidRPr="00437167">
        <w:rPr>
          <w:rFonts w:ascii="Times New Roman" w:hAnsi="Times New Roman" w:cs="Times New Roman"/>
          <w:sz w:val="24"/>
          <w:szCs w:val="24"/>
        </w:rPr>
        <w:t>efektów uczenia się.</w:t>
      </w:r>
    </w:p>
    <w:p w14:paraId="13A4F978" w14:textId="558D42F1" w:rsidR="00FA6D2C" w:rsidRPr="00437167" w:rsidRDefault="00FA6D2C" w:rsidP="00430F9A">
      <w:pPr>
        <w:jc w:val="both"/>
        <w:rPr>
          <w:rFonts w:ascii="Times New Roman" w:hAnsi="Times New Roman" w:cs="Times New Roman"/>
          <w:sz w:val="24"/>
          <w:szCs w:val="24"/>
        </w:rPr>
      </w:pPr>
      <w:r w:rsidRPr="00437167">
        <w:rPr>
          <w:rFonts w:ascii="Times New Roman" w:hAnsi="Times New Roman" w:cs="Times New Roman"/>
          <w:sz w:val="24"/>
          <w:szCs w:val="24"/>
        </w:rPr>
        <w:t xml:space="preserve">Polityka kadrowa prowadzona w IFP ma na celu zapewnienie właściwego doboru nauczycieli akademickich i innych osób prowadzących zajęcia. Proces oparty jest </w:t>
      </w:r>
      <w:r w:rsidR="00E020B9" w:rsidRPr="00437167">
        <w:rPr>
          <w:rFonts w:ascii="Times New Roman" w:hAnsi="Times New Roman" w:cs="Times New Roman"/>
          <w:sz w:val="24"/>
          <w:szCs w:val="24"/>
        </w:rPr>
        <w:t>na transparentnych zasadach</w:t>
      </w:r>
      <w:r w:rsidRPr="00437167">
        <w:rPr>
          <w:rFonts w:ascii="Times New Roman" w:hAnsi="Times New Roman" w:cs="Times New Roman"/>
          <w:sz w:val="24"/>
          <w:szCs w:val="24"/>
        </w:rPr>
        <w:t xml:space="preserve"> </w:t>
      </w:r>
      <w:r w:rsidR="00E020B9" w:rsidRPr="00437167">
        <w:rPr>
          <w:rFonts w:ascii="Times New Roman" w:hAnsi="Times New Roman" w:cs="Times New Roman"/>
          <w:sz w:val="24"/>
          <w:szCs w:val="24"/>
        </w:rPr>
        <w:t>(procedury konkursowe</w:t>
      </w:r>
      <w:r w:rsidRPr="00437167">
        <w:rPr>
          <w:rFonts w:ascii="Times New Roman" w:hAnsi="Times New Roman" w:cs="Times New Roman"/>
          <w:sz w:val="24"/>
          <w:szCs w:val="24"/>
        </w:rPr>
        <w:t>) i umożliwia prawidłową realizację zajęć.</w:t>
      </w:r>
    </w:p>
    <w:p w14:paraId="7B7F10F5" w14:textId="610961EB" w:rsidR="001D6707" w:rsidRPr="00437167" w:rsidRDefault="001D6707" w:rsidP="001D6707">
      <w:pPr>
        <w:jc w:val="center"/>
        <w:rPr>
          <w:rFonts w:ascii="Times New Roman" w:hAnsi="Times New Roman" w:cs="Times New Roman"/>
          <w:b/>
          <w:bCs/>
          <w:sz w:val="24"/>
          <w:szCs w:val="24"/>
        </w:rPr>
      </w:pPr>
      <w:r w:rsidRPr="00437167">
        <w:rPr>
          <w:rFonts w:ascii="Times New Roman" w:hAnsi="Times New Roman" w:cs="Times New Roman"/>
          <w:b/>
          <w:bCs/>
          <w:sz w:val="24"/>
          <w:szCs w:val="24"/>
          <w:highlight w:val="yellow"/>
        </w:rPr>
        <w:t>Infrastruktura</w:t>
      </w:r>
    </w:p>
    <w:p w14:paraId="31608D0A" w14:textId="06AF5DCD" w:rsidR="001D6707" w:rsidRPr="00437167" w:rsidRDefault="001D6707" w:rsidP="00430F9A">
      <w:pPr>
        <w:jc w:val="both"/>
        <w:rPr>
          <w:rFonts w:ascii="Times New Roman" w:hAnsi="Times New Roman" w:cs="Times New Roman"/>
          <w:sz w:val="24"/>
          <w:szCs w:val="24"/>
        </w:rPr>
      </w:pPr>
      <w:r w:rsidRPr="00437167">
        <w:rPr>
          <w:rFonts w:ascii="Times New Roman" w:hAnsi="Times New Roman" w:cs="Times New Roman"/>
          <w:sz w:val="24"/>
          <w:szCs w:val="24"/>
        </w:rPr>
        <w:t>Infrastruktura dydaktyczna, naukowa, biblioteczna i informatyczna, wyposażenie techniczne pomieszczeń, środki i pomoce dydaktyczne, zasoby biblioteczne, informacyjne, edukacyjne oraz aparatura badawcza, a także infrastruktura innych podmiotów, w których odbywają się zajęcia</w:t>
      </w:r>
      <w:r w:rsidR="00E020B9" w:rsidRPr="00437167">
        <w:rPr>
          <w:rFonts w:ascii="Times New Roman" w:hAnsi="Times New Roman" w:cs="Times New Roman"/>
          <w:sz w:val="24"/>
          <w:szCs w:val="24"/>
        </w:rPr>
        <w:t>, jest na bieżąco unowocześniana</w:t>
      </w:r>
      <w:r w:rsidRPr="00437167">
        <w:rPr>
          <w:rFonts w:ascii="Times New Roman" w:hAnsi="Times New Roman" w:cs="Times New Roman"/>
          <w:sz w:val="24"/>
          <w:szCs w:val="24"/>
        </w:rPr>
        <w:t xml:space="preserve">, </w:t>
      </w:r>
      <w:r w:rsidR="00E020B9" w:rsidRPr="00437167">
        <w:rPr>
          <w:rFonts w:ascii="Times New Roman" w:hAnsi="Times New Roman" w:cs="Times New Roman"/>
          <w:sz w:val="24"/>
          <w:szCs w:val="24"/>
        </w:rPr>
        <w:t xml:space="preserve">co </w:t>
      </w:r>
      <w:r w:rsidRPr="00437167">
        <w:rPr>
          <w:rFonts w:ascii="Times New Roman" w:hAnsi="Times New Roman" w:cs="Times New Roman"/>
          <w:sz w:val="24"/>
          <w:szCs w:val="24"/>
        </w:rPr>
        <w:t>ma umożliwić prawidłow</w:t>
      </w:r>
      <w:r w:rsidR="00E020B9" w:rsidRPr="00437167">
        <w:rPr>
          <w:rFonts w:ascii="Times New Roman" w:hAnsi="Times New Roman" w:cs="Times New Roman"/>
          <w:sz w:val="24"/>
          <w:szCs w:val="24"/>
        </w:rPr>
        <w:t xml:space="preserve">ą realizację zajęć </w:t>
      </w:r>
      <w:r w:rsidR="00B01326">
        <w:rPr>
          <w:rFonts w:ascii="Times New Roman" w:hAnsi="Times New Roman" w:cs="Times New Roman"/>
          <w:sz w:val="24"/>
          <w:szCs w:val="24"/>
        </w:rPr>
        <w:br/>
      </w:r>
      <w:r w:rsidR="00E020B9" w:rsidRPr="00437167">
        <w:rPr>
          <w:rFonts w:ascii="Times New Roman" w:hAnsi="Times New Roman" w:cs="Times New Roman"/>
          <w:sz w:val="24"/>
          <w:szCs w:val="24"/>
        </w:rPr>
        <w:t>i osiąganie</w:t>
      </w:r>
      <w:r w:rsidRPr="00437167">
        <w:rPr>
          <w:rFonts w:ascii="Times New Roman" w:hAnsi="Times New Roman" w:cs="Times New Roman"/>
          <w:sz w:val="24"/>
          <w:szCs w:val="24"/>
        </w:rPr>
        <w:t xml:space="preserve"> przez studentów </w:t>
      </w:r>
      <w:r w:rsidR="00E020B9" w:rsidRPr="00437167">
        <w:rPr>
          <w:rFonts w:ascii="Times New Roman" w:hAnsi="Times New Roman" w:cs="Times New Roman"/>
          <w:sz w:val="24"/>
          <w:szCs w:val="24"/>
        </w:rPr>
        <w:t xml:space="preserve">zamierzonych </w:t>
      </w:r>
      <w:r w:rsidRPr="00437167">
        <w:rPr>
          <w:rFonts w:ascii="Times New Roman" w:hAnsi="Times New Roman" w:cs="Times New Roman"/>
          <w:sz w:val="24"/>
          <w:szCs w:val="24"/>
        </w:rPr>
        <w:t>efektów uczenia się, w tym przygotowanie do prowadzenia działalności naukowe</w:t>
      </w:r>
      <w:r w:rsidR="00E020B9" w:rsidRPr="00437167">
        <w:rPr>
          <w:rFonts w:ascii="Times New Roman" w:hAnsi="Times New Roman" w:cs="Times New Roman"/>
          <w:sz w:val="24"/>
          <w:szCs w:val="24"/>
        </w:rPr>
        <w:t xml:space="preserve">j </w:t>
      </w:r>
      <w:r w:rsidR="00F8502A" w:rsidRPr="00437167">
        <w:rPr>
          <w:rFonts w:ascii="Times New Roman" w:hAnsi="Times New Roman" w:cs="Times New Roman"/>
          <w:sz w:val="24"/>
          <w:szCs w:val="24"/>
        </w:rPr>
        <w:t xml:space="preserve">oraz / </w:t>
      </w:r>
      <w:r w:rsidR="00E020B9" w:rsidRPr="00437167">
        <w:rPr>
          <w:rFonts w:ascii="Times New Roman" w:hAnsi="Times New Roman" w:cs="Times New Roman"/>
          <w:sz w:val="24"/>
          <w:szCs w:val="24"/>
        </w:rPr>
        <w:t xml:space="preserve">lub udział w tej działalności. Infrastruktura ta jest </w:t>
      </w:r>
      <w:r w:rsidRPr="00437167">
        <w:rPr>
          <w:rFonts w:ascii="Times New Roman" w:hAnsi="Times New Roman" w:cs="Times New Roman"/>
          <w:sz w:val="24"/>
          <w:szCs w:val="24"/>
        </w:rPr>
        <w:t>również</w:t>
      </w:r>
      <w:r w:rsidR="00E020B9" w:rsidRPr="00437167">
        <w:rPr>
          <w:rFonts w:ascii="Times New Roman" w:hAnsi="Times New Roman" w:cs="Times New Roman"/>
          <w:sz w:val="24"/>
          <w:szCs w:val="24"/>
        </w:rPr>
        <w:t xml:space="preserve"> </w:t>
      </w:r>
      <w:r w:rsidRPr="00437167">
        <w:rPr>
          <w:rFonts w:ascii="Times New Roman" w:hAnsi="Times New Roman" w:cs="Times New Roman"/>
          <w:sz w:val="24"/>
          <w:szCs w:val="24"/>
        </w:rPr>
        <w:t>dostosow</w:t>
      </w:r>
      <w:r w:rsidR="00E020B9" w:rsidRPr="00437167">
        <w:rPr>
          <w:rFonts w:ascii="Times New Roman" w:hAnsi="Times New Roman" w:cs="Times New Roman"/>
          <w:sz w:val="24"/>
          <w:szCs w:val="24"/>
        </w:rPr>
        <w:t>ana</w:t>
      </w:r>
      <w:r w:rsidRPr="00437167">
        <w:rPr>
          <w:rFonts w:ascii="Times New Roman" w:hAnsi="Times New Roman" w:cs="Times New Roman"/>
          <w:sz w:val="24"/>
          <w:szCs w:val="24"/>
        </w:rPr>
        <w:t xml:space="preserve"> do po</w:t>
      </w:r>
      <w:r w:rsidR="00E020B9" w:rsidRPr="00437167">
        <w:rPr>
          <w:rFonts w:ascii="Times New Roman" w:hAnsi="Times New Roman" w:cs="Times New Roman"/>
          <w:sz w:val="24"/>
          <w:szCs w:val="24"/>
        </w:rPr>
        <w:t>trzeb osób z niepełnosprawnościami</w:t>
      </w:r>
      <w:r w:rsidRPr="00437167">
        <w:rPr>
          <w:rFonts w:ascii="Times New Roman" w:hAnsi="Times New Roman" w:cs="Times New Roman"/>
          <w:sz w:val="24"/>
          <w:szCs w:val="24"/>
        </w:rPr>
        <w:t>, w sposób zapewniający tym osobom pełny udział w kształceniu i pr</w:t>
      </w:r>
      <w:r w:rsidR="00E020B9" w:rsidRPr="00437167">
        <w:rPr>
          <w:rFonts w:ascii="Times New Roman" w:hAnsi="Times New Roman" w:cs="Times New Roman"/>
          <w:sz w:val="24"/>
          <w:szCs w:val="24"/>
        </w:rPr>
        <w:t xml:space="preserve">owadzeniu działalności naukowej </w:t>
      </w:r>
      <w:r w:rsidR="00F8502A" w:rsidRPr="00437167">
        <w:rPr>
          <w:rFonts w:ascii="Times New Roman" w:hAnsi="Times New Roman" w:cs="Times New Roman"/>
          <w:sz w:val="24"/>
          <w:szCs w:val="24"/>
        </w:rPr>
        <w:t xml:space="preserve">oraz / </w:t>
      </w:r>
      <w:r w:rsidR="00E020B9" w:rsidRPr="00437167">
        <w:rPr>
          <w:rFonts w:ascii="Times New Roman" w:hAnsi="Times New Roman" w:cs="Times New Roman"/>
          <w:sz w:val="24"/>
          <w:szCs w:val="24"/>
        </w:rPr>
        <w:t>lub udział w tej działalności.</w:t>
      </w:r>
    </w:p>
    <w:p w14:paraId="74B52D3A" w14:textId="2E721234" w:rsidR="000E2D2D" w:rsidRDefault="000E2D2D" w:rsidP="00430F9A">
      <w:pPr>
        <w:jc w:val="both"/>
        <w:rPr>
          <w:rFonts w:ascii="Times New Roman" w:hAnsi="Times New Roman" w:cs="Times New Roman"/>
          <w:sz w:val="24"/>
          <w:szCs w:val="24"/>
        </w:rPr>
      </w:pPr>
      <w:r w:rsidRPr="00437167">
        <w:rPr>
          <w:rFonts w:ascii="Times New Roman" w:hAnsi="Times New Roman" w:cs="Times New Roman"/>
          <w:sz w:val="24"/>
          <w:szCs w:val="24"/>
        </w:rPr>
        <w:t xml:space="preserve">Infrastruktura podlega systematycznym przeglądom, w których uczestniczą studenci, a wyniki tych przeglądów są wykorzystywane w działaniach </w:t>
      </w:r>
      <w:r w:rsidR="00B01326">
        <w:rPr>
          <w:rFonts w:ascii="Times New Roman" w:hAnsi="Times New Roman" w:cs="Times New Roman"/>
          <w:sz w:val="24"/>
          <w:szCs w:val="24"/>
        </w:rPr>
        <w:t>modernizacyjnych</w:t>
      </w:r>
      <w:r w:rsidRPr="00437167">
        <w:rPr>
          <w:rFonts w:ascii="Times New Roman" w:hAnsi="Times New Roman" w:cs="Times New Roman"/>
          <w:sz w:val="24"/>
          <w:szCs w:val="24"/>
        </w:rPr>
        <w:t>.</w:t>
      </w:r>
    </w:p>
    <w:p w14:paraId="694663BF" w14:textId="79462D16" w:rsidR="00951584" w:rsidRDefault="00951584" w:rsidP="00430F9A">
      <w:pPr>
        <w:jc w:val="both"/>
        <w:rPr>
          <w:rFonts w:ascii="Times New Roman" w:hAnsi="Times New Roman" w:cs="Times New Roman"/>
          <w:sz w:val="24"/>
          <w:szCs w:val="24"/>
        </w:rPr>
      </w:pPr>
      <w:r>
        <w:rPr>
          <w:rFonts w:ascii="Times New Roman" w:hAnsi="Times New Roman" w:cs="Times New Roman"/>
          <w:sz w:val="24"/>
          <w:szCs w:val="24"/>
        </w:rPr>
        <w:t xml:space="preserve">W roku 2022 przeprowadzono następujące remonty: </w:t>
      </w:r>
    </w:p>
    <w:p w14:paraId="6BA30DCD" w14:textId="7B42C043" w:rsidR="00B01326" w:rsidRPr="00951584" w:rsidRDefault="00951584" w:rsidP="00B01326">
      <w:pPr>
        <w:jc w:val="both"/>
        <w:rPr>
          <w:rFonts w:ascii="Times New Roman" w:hAnsi="Times New Roman" w:cs="Times New Roman"/>
          <w:sz w:val="24"/>
          <w:szCs w:val="24"/>
        </w:rPr>
      </w:pPr>
      <w:r>
        <w:rPr>
          <w:rFonts w:ascii="Times New Roman" w:hAnsi="Times New Roman" w:cs="Times New Roman"/>
          <w:sz w:val="24"/>
          <w:szCs w:val="24"/>
        </w:rPr>
        <w:t xml:space="preserve">Remont </w:t>
      </w:r>
      <w:proofErr w:type="spellStart"/>
      <w:r>
        <w:rPr>
          <w:rFonts w:ascii="Times New Roman" w:hAnsi="Times New Roman" w:cs="Times New Roman"/>
          <w:sz w:val="24"/>
          <w:szCs w:val="24"/>
        </w:rPr>
        <w:t>sal</w:t>
      </w:r>
      <w:proofErr w:type="spellEnd"/>
      <w:r>
        <w:rPr>
          <w:rFonts w:ascii="Times New Roman" w:hAnsi="Times New Roman" w:cs="Times New Roman"/>
          <w:sz w:val="24"/>
          <w:szCs w:val="24"/>
        </w:rPr>
        <w:t xml:space="preserve"> </w:t>
      </w:r>
      <w:r w:rsidRPr="00951584">
        <w:rPr>
          <w:rFonts w:ascii="Times New Roman" w:hAnsi="Times New Roman" w:cs="Times New Roman"/>
          <w:sz w:val="24"/>
          <w:szCs w:val="24"/>
        </w:rPr>
        <w:t>541 i 542:</w:t>
      </w:r>
      <w:r>
        <w:rPr>
          <w:rFonts w:ascii="Times New Roman" w:hAnsi="Times New Roman" w:cs="Times New Roman"/>
          <w:sz w:val="24"/>
          <w:szCs w:val="24"/>
        </w:rPr>
        <w:t xml:space="preserve"> l</w:t>
      </w:r>
      <w:r w:rsidRPr="00951584">
        <w:rPr>
          <w:rFonts w:ascii="Times New Roman" w:hAnsi="Times New Roman" w:cs="Times New Roman"/>
          <w:sz w:val="24"/>
          <w:szCs w:val="24"/>
        </w:rPr>
        <w:t>ikwidacja starych, przykręcanych pulpitów z lat 70</w:t>
      </w:r>
      <w:r>
        <w:rPr>
          <w:rFonts w:ascii="Times New Roman" w:hAnsi="Times New Roman" w:cs="Times New Roman"/>
          <w:sz w:val="24"/>
          <w:szCs w:val="24"/>
        </w:rPr>
        <w:t>. XX wieku</w:t>
      </w:r>
      <w:r w:rsidRPr="00951584">
        <w:rPr>
          <w:rFonts w:ascii="Times New Roman" w:hAnsi="Times New Roman" w:cs="Times New Roman"/>
          <w:sz w:val="24"/>
          <w:szCs w:val="24"/>
        </w:rPr>
        <w:t xml:space="preserve">. W ich miejsce zakupiono nowe ławki i krzesła, co zwiększyło możliwości w zakresie reorganizacji sali </w:t>
      </w:r>
      <w:r>
        <w:rPr>
          <w:rFonts w:ascii="Times New Roman" w:hAnsi="Times New Roman" w:cs="Times New Roman"/>
          <w:sz w:val="24"/>
          <w:szCs w:val="24"/>
        </w:rPr>
        <w:t>(</w:t>
      </w:r>
      <w:r w:rsidRPr="00951584">
        <w:rPr>
          <w:rFonts w:ascii="Times New Roman" w:hAnsi="Times New Roman" w:cs="Times New Roman"/>
          <w:sz w:val="24"/>
          <w:szCs w:val="24"/>
        </w:rPr>
        <w:t>dowolność w przesuwaniu ławek i krzeseł</w:t>
      </w:r>
      <w:r>
        <w:rPr>
          <w:rFonts w:ascii="Times New Roman" w:hAnsi="Times New Roman" w:cs="Times New Roman"/>
          <w:sz w:val="24"/>
          <w:szCs w:val="24"/>
        </w:rPr>
        <w:t>)</w:t>
      </w:r>
      <w:r w:rsidRPr="00951584">
        <w:rPr>
          <w:rFonts w:ascii="Times New Roman" w:hAnsi="Times New Roman" w:cs="Times New Roman"/>
          <w:sz w:val="24"/>
          <w:szCs w:val="24"/>
        </w:rPr>
        <w:t>. Zlikwidowano również katedry</w:t>
      </w:r>
      <w:r>
        <w:rPr>
          <w:rFonts w:ascii="Times New Roman" w:hAnsi="Times New Roman" w:cs="Times New Roman"/>
          <w:sz w:val="24"/>
          <w:szCs w:val="24"/>
        </w:rPr>
        <w:t xml:space="preserve">, </w:t>
      </w:r>
      <w:r w:rsidRPr="00951584">
        <w:rPr>
          <w:rFonts w:ascii="Times New Roman" w:hAnsi="Times New Roman" w:cs="Times New Roman"/>
          <w:sz w:val="24"/>
          <w:szCs w:val="24"/>
        </w:rPr>
        <w:t>które zajmowały miejsce</w:t>
      </w:r>
      <w:r>
        <w:rPr>
          <w:rFonts w:ascii="Times New Roman" w:hAnsi="Times New Roman" w:cs="Times New Roman"/>
          <w:sz w:val="24"/>
          <w:szCs w:val="24"/>
        </w:rPr>
        <w:t xml:space="preserve"> i uniemożliwiały wjazd osobom na wózkach</w:t>
      </w:r>
      <w:r w:rsidRPr="00951584">
        <w:rPr>
          <w:rFonts w:ascii="Times New Roman" w:hAnsi="Times New Roman" w:cs="Times New Roman"/>
          <w:sz w:val="24"/>
          <w:szCs w:val="24"/>
        </w:rPr>
        <w:t>. Wymi</w:t>
      </w:r>
      <w:r>
        <w:rPr>
          <w:rFonts w:ascii="Times New Roman" w:hAnsi="Times New Roman" w:cs="Times New Roman"/>
          <w:sz w:val="24"/>
          <w:szCs w:val="24"/>
        </w:rPr>
        <w:t>eniono</w:t>
      </w:r>
      <w:r w:rsidRPr="00951584">
        <w:rPr>
          <w:rFonts w:ascii="Times New Roman" w:hAnsi="Times New Roman" w:cs="Times New Roman"/>
          <w:sz w:val="24"/>
          <w:szCs w:val="24"/>
        </w:rPr>
        <w:t xml:space="preserve"> tablic</w:t>
      </w:r>
      <w:r>
        <w:rPr>
          <w:rFonts w:ascii="Times New Roman" w:hAnsi="Times New Roman" w:cs="Times New Roman"/>
          <w:sz w:val="24"/>
          <w:szCs w:val="24"/>
        </w:rPr>
        <w:t>e</w:t>
      </w:r>
      <w:r w:rsidRPr="00951584">
        <w:rPr>
          <w:rFonts w:ascii="Times New Roman" w:hAnsi="Times New Roman" w:cs="Times New Roman"/>
          <w:sz w:val="24"/>
          <w:szCs w:val="24"/>
        </w:rPr>
        <w:t xml:space="preserve"> kredow</w:t>
      </w:r>
      <w:r>
        <w:rPr>
          <w:rFonts w:ascii="Times New Roman" w:hAnsi="Times New Roman" w:cs="Times New Roman"/>
          <w:sz w:val="24"/>
          <w:szCs w:val="24"/>
        </w:rPr>
        <w:t>e</w:t>
      </w:r>
      <w:r w:rsidRPr="00951584">
        <w:rPr>
          <w:rFonts w:ascii="Times New Roman" w:hAnsi="Times New Roman" w:cs="Times New Roman"/>
          <w:sz w:val="24"/>
          <w:szCs w:val="24"/>
        </w:rPr>
        <w:t xml:space="preserve"> na hybrydowe </w:t>
      </w:r>
      <w:r>
        <w:rPr>
          <w:rFonts w:ascii="Times New Roman" w:hAnsi="Times New Roman" w:cs="Times New Roman"/>
          <w:sz w:val="24"/>
          <w:szCs w:val="24"/>
        </w:rPr>
        <w:t>(</w:t>
      </w:r>
      <w:r w:rsidRPr="00951584">
        <w:rPr>
          <w:rFonts w:ascii="Times New Roman" w:hAnsi="Times New Roman" w:cs="Times New Roman"/>
          <w:sz w:val="24"/>
          <w:szCs w:val="24"/>
        </w:rPr>
        <w:t>pisak-kreda</w:t>
      </w:r>
      <w:r>
        <w:rPr>
          <w:rFonts w:ascii="Times New Roman" w:hAnsi="Times New Roman" w:cs="Times New Roman"/>
          <w:sz w:val="24"/>
          <w:szCs w:val="24"/>
        </w:rPr>
        <w:t>)</w:t>
      </w:r>
      <w:r w:rsidRPr="00951584">
        <w:rPr>
          <w:rFonts w:ascii="Times New Roman" w:hAnsi="Times New Roman" w:cs="Times New Roman"/>
          <w:sz w:val="24"/>
          <w:szCs w:val="24"/>
        </w:rPr>
        <w:t xml:space="preserve">. </w:t>
      </w:r>
      <w:r>
        <w:rPr>
          <w:rFonts w:ascii="Times New Roman" w:hAnsi="Times New Roman" w:cs="Times New Roman"/>
          <w:sz w:val="24"/>
          <w:szCs w:val="24"/>
        </w:rPr>
        <w:t>Zamontowano</w:t>
      </w:r>
      <w:r w:rsidRPr="00951584">
        <w:rPr>
          <w:rFonts w:ascii="Times New Roman" w:hAnsi="Times New Roman" w:cs="Times New Roman"/>
          <w:sz w:val="24"/>
          <w:szCs w:val="24"/>
        </w:rPr>
        <w:t xml:space="preserve"> telewizor</w:t>
      </w:r>
      <w:r>
        <w:rPr>
          <w:rFonts w:ascii="Times New Roman" w:hAnsi="Times New Roman" w:cs="Times New Roman"/>
          <w:sz w:val="24"/>
          <w:szCs w:val="24"/>
        </w:rPr>
        <w:t>y</w:t>
      </w:r>
      <w:r w:rsidRPr="00951584">
        <w:rPr>
          <w:rFonts w:ascii="Times New Roman" w:hAnsi="Times New Roman" w:cs="Times New Roman"/>
          <w:sz w:val="24"/>
          <w:szCs w:val="24"/>
        </w:rPr>
        <w:t xml:space="preserve"> 75-calow</w:t>
      </w:r>
      <w:r>
        <w:rPr>
          <w:rFonts w:ascii="Times New Roman" w:hAnsi="Times New Roman" w:cs="Times New Roman"/>
          <w:sz w:val="24"/>
          <w:szCs w:val="24"/>
        </w:rPr>
        <w:t>e</w:t>
      </w:r>
      <w:r w:rsidRPr="00951584">
        <w:rPr>
          <w:rFonts w:ascii="Times New Roman" w:hAnsi="Times New Roman" w:cs="Times New Roman"/>
          <w:sz w:val="24"/>
          <w:szCs w:val="24"/>
        </w:rPr>
        <w:t xml:space="preserve"> w miejsce przestarzałych rzutników. Ekrany mają lepszą jakość obrazu oraz posiadają wbudowane gło</w:t>
      </w:r>
      <w:r w:rsidR="00B01326">
        <w:rPr>
          <w:rFonts w:ascii="Times New Roman" w:hAnsi="Times New Roman" w:cs="Times New Roman"/>
          <w:sz w:val="24"/>
          <w:szCs w:val="24"/>
        </w:rPr>
        <w:t xml:space="preserve">śniki, </w:t>
      </w:r>
      <w:r w:rsidR="00B01326" w:rsidRPr="00951584">
        <w:rPr>
          <w:rFonts w:ascii="Times New Roman" w:hAnsi="Times New Roman" w:cs="Times New Roman"/>
          <w:sz w:val="24"/>
          <w:szCs w:val="24"/>
        </w:rPr>
        <w:t xml:space="preserve">dzięki czemu do laptopów </w:t>
      </w:r>
      <w:r w:rsidR="00B01326">
        <w:rPr>
          <w:rFonts w:ascii="Times New Roman" w:hAnsi="Times New Roman" w:cs="Times New Roman"/>
          <w:sz w:val="24"/>
          <w:szCs w:val="24"/>
        </w:rPr>
        <w:t xml:space="preserve">osób </w:t>
      </w:r>
      <w:r w:rsidR="00B01326" w:rsidRPr="00951584">
        <w:rPr>
          <w:rFonts w:ascii="Times New Roman" w:hAnsi="Times New Roman" w:cs="Times New Roman"/>
          <w:sz w:val="24"/>
          <w:szCs w:val="24"/>
        </w:rPr>
        <w:t xml:space="preserve">prowadzących </w:t>
      </w:r>
      <w:r w:rsidR="00B01326">
        <w:rPr>
          <w:rFonts w:ascii="Times New Roman" w:hAnsi="Times New Roman" w:cs="Times New Roman"/>
          <w:sz w:val="24"/>
          <w:szCs w:val="24"/>
        </w:rPr>
        <w:t>zajęcia nie trzeba dopinać</w:t>
      </w:r>
      <w:r w:rsidR="00B01326" w:rsidRPr="00951584">
        <w:rPr>
          <w:rFonts w:ascii="Times New Roman" w:hAnsi="Times New Roman" w:cs="Times New Roman"/>
          <w:sz w:val="24"/>
          <w:szCs w:val="24"/>
        </w:rPr>
        <w:t xml:space="preserve"> osobnych głośników.</w:t>
      </w:r>
    </w:p>
    <w:p w14:paraId="2B5AC0CD" w14:textId="32BAFBBD" w:rsidR="00951584" w:rsidRPr="00951584" w:rsidRDefault="00951584" w:rsidP="00951584">
      <w:pPr>
        <w:jc w:val="both"/>
        <w:rPr>
          <w:rFonts w:ascii="Times New Roman" w:hAnsi="Times New Roman" w:cs="Times New Roman"/>
          <w:sz w:val="24"/>
          <w:szCs w:val="24"/>
        </w:rPr>
      </w:pPr>
      <w:r>
        <w:rPr>
          <w:rFonts w:ascii="Times New Roman" w:hAnsi="Times New Roman" w:cs="Times New Roman"/>
          <w:sz w:val="24"/>
          <w:szCs w:val="24"/>
        </w:rPr>
        <w:t xml:space="preserve">Remont </w:t>
      </w:r>
      <w:proofErr w:type="spellStart"/>
      <w:r>
        <w:rPr>
          <w:rFonts w:ascii="Times New Roman" w:hAnsi="Times New Roman" w:cs="Times New Roman"/>
          <w:sz w:val="24"/>
          <w:szCs w:val="24"/>
        </w:rPr>
        <w:t>sal</w:t>
      </w:r>
      <w:proofErr w:type="spellEnd"/>
      <w:r w:rsidRPr="00951584">
        <w:rPr>
          <w:rFonts w:ascii="Times New Roman" w:hAnsi="Times New Roman" w:cs="Times New Roman"/>
          <w:sz w:val="24"/>
          <w:szCs w:val="24"/>
        </w:rPr>
        <w:t xml:space="preserve"> 545, 546:</w:t>
      </w:r>
      <w:r>
        <w:rPr>
          <w:rFonts w:ascii="Times New Roman" w:hAnsi="Times New Roman" w:cs="Times New Roman"/>
          <w:sz w:val="24"/>
          <w:szCs w:val="24"/>
        </w:rPr>
        <w:t xml:space="preserve"> z</w:t>
      </w:r>
      <w:r w:rsidRPr="00951584">
        <w:rPr>
          <w:rFonts w:ascii="Times New Roman" w:hAnsi="Times New Roman" w:cs="Times New Roman"/>
          <w:sz w:val="24"/>
          <w:szCs w:val="24"/>
        </w:rPr>
        <w:t xml:space="preserve">akup i montaż telewizorów 75-calowych w miejsce przestarzałych rzutników. Ekrany mają lepszą jakość obrazu oraz posiadają wbudowane głośniki, dzięki czemu do laptopów </w:t>
      </w:r>
      <w:r w:rsidR="00B01326">
        <w:rPr>
          <w:rFonts w:ascii="Times New Roman" w:hAnsi="Times New Roman" w:cs="Times New Roman"/>
          <w:sz w:val="24"/>
          <w:szCs w:val="24"/>
        </w:rPr>
        <w:t xml:space="preserve">osób </w:t>
      </w:r>
      <w:r w:rsidRPr="00951584">
        <w:rPr>
          <w:rFonts w:ascii="Times New Roman" w:hAnsi="Times New Roman" w:cs="Times New Roman"/>
          <w:sz w:val="24"/>
          <w:szCs w:val="24"/>
        </w:rPr>
        <w:t xml:space="preserve">prowadzących </w:t>
      </w:r>
      <w:r w:rsidR="00B01326">
        <w:rPr>
          <w:rFonts w:ascii="Times New Roman" w:hAnsi="Times New Roman" w:cs="Times New Roman"/>
          <w:sz w:val="24"/>
          <w:szCs w:val="24"/>
        </w:rPr>
        <w:t>zajęcia nie trzeba dopinać</w:t>
      </w:r>
      <w:r w:rsidRPr="00951584">
        <w:rPr>
          <w:rFonts w:ascii="Times New Roman" w:hAnsi="Times New Roman" w:cs="Times New Roman"/>
          <w:sz w:val="24"/>
          <w:szCs w:val="24"/>
        </w:rPr>
        <w:t xml:space="preserve"> osobnych głośników.</w:t>
      </w:r>
    </w:p>
    <w:p w14:paraId="143CAF63" w14:textId="39A76085" w:rsidR="00951584" w:rsidRDefault="00951584" w:rsidP="00430F9A">
      <w:pPr>
        <w:jc w:val="both"/>
        <w:rPr>
          <w:rFonts w:ascii="Times New Roman" w:hAnsi="Times New Roman" w:cs="Times New Roman"/>
          <w:sz w:val="24"/>
          <w:szCs w:val="24"/>
        </w:rPr>
      </w:pPr>
      <w:r>
        <w:rPr>
          <w:rFonts w:ascii="Times New Roman" w:hAnsi="Times New Roman" w:cs="Times New Roman"/>
          <w:sz w:val="24"/>
          <w:szCs w:val="24"/>
        </w:rPr>
        <w:t>Remont s</w:t>
      </w:r>
      <w:r w:rsidRPr="00951584">
        <w:rPr>
          <w:rFonts w:ascii="Times New Roman" w:hAnsi="Times New Roman" w:cs="Times New Roman"/>
          <w:sz w:val="24"/>
          <w:szCs w:val="24"/>
        </w:rPr>
        <w:t>al</w:t>
      </w:r>
      <w:r>
        <w:rPr>
          <w:rFonts w:ascii="Times New Roman" w:hAnsi="Times New Roman" w:cs="Times New Roman"/>
          <w:sz w:val="24"/>
          <w:szCs w:val="24"/>
        </w:rPr>
        <w:t>i</w:t>
      </w:r>
      <w:r w:rsidRPr="00951584">
        <w:rPr>
          <w:rFonts w:ascii="Times New Roman" w:hAnsi="Times New Roman" w:cs="Times New Roman"/>
          <w:sz w:val="24"/>
          <w:szCs w:val="24"/>
        </w:rPr>
        <w:t xml:space="preserve"> 547:</w:t>
      </w:r>
      <w:r>
        <w:rPr>
          <w:rFonts w:ascii="Times New Roman" w:hAnsi="Times New Roman" w:cs="Times New Roman"/>
          <w:sz w:val="24"/>
          <w:szCs w:val="24"/>
        </w:rPr>
        <w:t xml:space="preserve"> w</w:t>
      </w:r>
      <w:r w:rsidRPr="00951584">
        <w:rPr>
          <w:rFonts w:ascii="Times New Roman" w:hAnsi="Times New Roman" w:cs="Times New Roman"/>
          <w:sz w:val="24"/>
          <w:szCs w:val="24"/>
        </w:rPr>
        <w:t xml:space="preserve"> miejsce pomieszczenia po nieistniejącej bibliotece IFP stworzono całkowicie nową salę komputerową. Zakupiono 21 nowych komputerów (20 dla studentów + 1 dla prowadzącego) z najnowszym systemem operacyjnym Windows 11, pakietem MS Office oraz programem graficznym </w:t>
      </w:r>
      <w:proofErr w:type="spellStart"/>
      <w:r w:rsidRPr="00951584">
        <w:rPr>
          <w:rFonts w:ascii="Times New Roman" w:hAnsi="Times New Roman" w:cs="Times New Roman"/>
          <w:sz w:val="24"/>
          <w:szCs w:val="24"/>
        </w:rPr>
        <w:t>InDesign</w:t>
      </w:r>
      <w:proofErr w:type="spellEnd"/>
      <w:r w:rsidRPr="00951584">
        <w:rPr>
          <w:rFonts w:ascii="Times New Roman" w:hAnsi="Times New Roman" w:cs="Times New Roman"/>
          <w:sz w:val="24"/>
          <w:szCs w:val="24"/>
        </w:rPr>
        <w:t xml:space="preserve"> wraz z nowymi, 32-calowymi monitorami. Na potrzeby sali utworzono od podstaw sieć internetową. Komputer prowadzącego podłączony jest do telewizora 75-calowego, co </w:t>
      </w:r>
      <w:r w:rsidR="00F17F78" w:rsidRPr="00951584">
        <w:rPr>
          <w:rFonts w:ascii="Times New Roman" w:hAnsi="Times New Roman" w:cs="Times New Roman"/>
          <w:sz w:val="24"/>
          <w:szCs w:val="24"/>
        </w:rPr>
        <w:t>umożliwia</w:t>
      </w:r>
      <w:r w:rsidRPr="00951584">
        <w:rPr>
          <w:rFonts w:ascii="Times New Roman" w:hAnsi="Times New Roman" w:cs="Times New Roman"/>
          <w:sz w:val="24"/>
          <w:szCs w:val="24"/>
        </w:rPr>
        <w:t xml:space="preserve"> lepsze wyświetlanie treści dla studentów.</w:t>
      </w:r>
    </w:p>
    <w:p w14:paraId="7B22C74C" w14:textId="48DF5EBA" w:rsidR="00F17F78" w:rsidRDefault="00F17F78" w:rsidP="00430F9A">
      <w:pPr>
        <w:jc w:val="both"/>
        <w:rPr>
          <w:rFonts w:ascii="Times New Roman" w:hAnsi="Times New Roman" w:cs="Times New Roman"/>
          <w:sz w:val="24"/>
          <w:szCs w:val="24"/>
        </w:rPr>
      </w:pPr>
      <w:r>
        <w:rPr>
          <w:rFonts w:ascii="Times New Roman" w:hAnsi="Times New Roman" w:cs="Times New Roman"/>
          <w:sz w:val="24"/>
          <w:szCs w:val="24"/>
        </w:rPr>
        <w:t xml:space="preserve">Ogłoszono również przetarg na zakup 11 laptopów. </w:t>
      </w:r>
    </w:p>
    <w:p w14:paraId="3C41D9DD" w14:textId="488F03B7" w:rsidR="00354A6F" w:rsidRDefault="00354A6F" w:rsidP="00430F9A">
      <w:pPr>
        <w:jc w:val="both"/>
        <w:rPr>
          <w:rFonts w:ascii="Times New Roman" w:hAnsi="Times New Roman" w:cs="Times New Roman"/>
          <w:sz w:val="24"/>
          <w:szCs w:val="24"/>
        </w:rPr>
      </w:pPr>
      <w:r>
        <w:rPr>
          <w:rFonts w:ascii="Times New Roman" w:hAnsi="Times New Roman" w:cs="Times New Roman"/>
          <w:sz w:val="24"/>
          <w:szCs w:val="24"/>
        </w:rPr>
        <w:t xml:space="preserve">Aktualnie trwa aranżacja nowej instytutowej biblioteki, czytelni i </w:t>
      </w:r>
      <w:proofErr w:type="spellStart"/>
      <w:r>
        <w:rPr>
          <w:rFonts w:ascii="Times New Roman" w:hAnsi="Times New Roman" w:cs="Times New Roman"/>
          <w:sz w:val="24"/>
          <w:szCs w:val="24"/>
        </w:rPr>
        <w:t>minisali</w:t>
      </w:r>
      <w:proofErr w:type="spellEnd"/>
      <w:r>
        <w:rPr>
          <w:rFonts w:ascii="Times New Roman" w:hAnsi="Times New Roman" w:cs="Times New Roman"/>
          <w:sz w:val="24"/>
          <w:szCs w:val="24"/>
        </w:rPr>
        <w:t xml:space="preserve"> konferencyjnej. </w:t>
      </w:r>
    </w:p>
    <w:p w14:paraId="3D5C1D80" w14:textId="77777777" w:rsidR="00B323DF" w:rsidRPr="00437167" w:rsidRDefault="00B323DF" w:rsidP="00430F9A">
      <w:pPr>
        <w:jc w:val="both"/>
        <w:rPr>
          <w:rFonts w:ascii="Times New Roman" w:hAnsi="Times New Roman" w:cs="Times New Roman"/>
          <w:sz w:val="24"/>
          <w:szCs w:val="24"/>
        </w:rPr>
      </w:pPr>
    </w:p>
    <w:p w14:paraId="244B31EA" w14:textId="37AD2F05" w:rsidR="00D245D7" w:rsidRPr="00437167" w:rsidRDefault="00D245D7" w:rsidP="00D245D7">
      <w:pPr>
        <w:pStyle w:val="Default"/>
        <w:jc w:val="center"/>
        <w:rPr>
          <w:b/>
          <w:bCs/>
        </w:rPr>
      </w:pPr>
      <w:r w:rsidRPr="00437167">
        <w:rPr>
          <w:b/>
          <w:bCs/>
          <w:highlight w:val="yellow"/>
        </w:rPr>
        <w:lastRenderedPageBreak/>
        <w:t xml:space="preserve">Publiczny dostęp do informacji o programie studiów, warunkach jego realizacji </w:t>
      </w:r>
      <w:r w:rsidR="00354A6F">
        <w:rPr>
          <w:b/>
          <w:bCs/>
          <w:highlight w:val="yellow"/>
        </w:rPr>
        <w:br/>
      </w:r>
      <w:r w:rsidRPr="00437167">
        <w:rPr>
          <w:b/>
          <w:bCs/>
          <w:highlight w:val="yellow"/>
        </w:rPr>
        <w:t>i osiąganych rezultatach</w:t>
      </w:r>
    </w:p>
    <w:p w14:paraId="1DAF03E1" w14:textId="2E0FC023" w:rsidR="00D245D7" w:rsidRPr="00437167" w:rsidRDefault="00D245D7" w:rsidP="00430F9A">
      <w:pPr>
        <w:jc w:val="both"/>
        <w:rPr>
          <w:rFonts w:ascii="Times New Roman" w:hAnsi="Times New Roman" w:cs="Times New Roman"/>
          <w:sz w:val="24"/>
          <w:szCs w:val="24"/>
        </w:rPr>
      </w:pPr>
    </w:p>
    <w:p w14:paraId="03D1AF46" w14:textId="3E5DBF3C" w:rsidR="0009537E" w:rsidRPr="00437167" w:rsidRDefault="00AB2C86" w:rsidP="00430F9A">
      <w:pPr>
        <w:jc w:val="both"/>
        <w:rPr>
          <w:rFonts w:ascii="Times New Roman" w:hAnsi="Times New Roman" w:cs="Times New Roman"/>
          <w:sz w:val="24"/>
          <w:szCs w:val="24"/>
        </w:rPr>
      </w:pPr>
      <w:r w:rsidRPr="00437167">
        <w:rPr>
          <w:rFonts w:ascii="Times New Roman" w:hAnsi="Times New Roman" w:cs="Times New Roman"/>
          <w:sz w:val="24"/>
          <w:szCs w:val="24"/>
        </w:rPr>
        <w:t>Informacje o aktualnych planach i programach studiów znajdują się w Biuletynie Informacji Publicznej UP. W ten sposób z</w:t>
      </w:r>
      <w:r w:rsidR="00FF73E7" w:rsidRPr="00437167">
        <w:rPr>
          <w:rFonts w:ascii="Times New Roman" w:hAnsi="Times New Roman" w:cs="Times New Roman"/>
          <w:sz w:val="24"/>
          <w:szCs w:val="24"/>
        </w:rPr>
        <w:t xml:space="preserve">apewniony jest publiczny dostęp do aktualnej, kompleksowej, zrozumiałej i zgodnej z potrzebami różnych grup odbiorców </w:t>
      </w:r>
      <w:r w:rsidR="00E020B9" w:rsidRPr="00437167">
        <w:rPr>
          <w:rFonts w:ascii="Times New Roman" w:hAnsi="Times New Roman" w:cs="Times New Roman"/>
          <w:sz w:val="24"/>
          <w:szCs w:val="24"/>
        </w:rPr>
        <w:t>informacji o programie studiów oraz</w:t>
      </w:r>
      <w:r w:rsidR="00FF73E7" w:rsidRPr="00437167">
        <w:rPr>
          <w:rFonts w:ascii="Times New Roman" w:hAnsi="Times New Roman" w:cs="Times New Roman"/>
          <w:sz w:val="24"/>
          <w:szCs w:val="24"/>
        </w:rPr>
        <w:t xml:space="preserve"> realizacji procesu </w:t>
      </w:r>
      <w:r w:rsidR="00E020B9" w:rsidRPr="00437167">
        <w:rPr>
          <w:rFonts w:ascii="Times New Roman" w:hAnsi="Times New Roman" w:cs="Times New Roman"/>
          <w:sz w:val="24"/>
          <w:szCs w:val="24"/>
        </w:rPr>
        <w:t>uczenia i uczenia się w ramach poszczególnych kierunków, jak również</w:t>
      </w:r>
      <w:r w:rsidR="00FF73E7" w:rsidRPr="00437167">
        <w:rPr>
          <w:rFonts w:ascii="Times New Roman" w:hAnsi="Times New Roman" w:cs="Times New Roman"/>
          <w:sz w:val="24"/>
          <w:szCs w:val="24"/>
        </w:rPr>
        <w:t xml:space="preserve"> o przyznawanych kwalifikacjach,</w:t>
      </w:r>
      <w:r w:rsidR="00E020B9" w:rsidRPr="00437167">
        <w:rPr>
          <w:rFonts w:ascii="Times New Roman" w:hAnsi="Times New Roman" w:cs="Times New Roman"/>
          <w:sz w:val="24"/>
          <w:szCs w:val="24"/>
        </w:rPr>
        <w:t xml:space="preserve"> warunkach przyjęcia na studia oraz</w:t>
      </w:r>
      <w:r w:rsidR="00FF73E7" w:rsidRPr="00437167">
        <w:rPr>
          <w:rFonts w:ascii="Times New Roman" w:hAnsi="Times New Roman" w:cs="Times New Roman"/>
          <w:sz w:val="24"/>
          <w:szCs w:val="24"/>
        </w:rPr>
        <w:t xml:space="preserve"> możliwościach dalszego kształcenia, a także o zatrudnieniu absolwentów.</w:t>
      </w:r>
    </w:p>
    <w:sectPr w:rsidR="0009537E" w:rsidRPr="00437167" w:rsidSect="0043716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2B85" w14:textId="77777777" w:rsidR="00827317" w:rsidRDefault="00827317" w:rsidP="00D46607">
      <w:pPr>
        <w:spacing w:after="0" w:line="240" w:lineRule="auto"/>
      </w:pPr>
      <w:r>
        <w:separator/>
      </w:r>
    </w:p>
  </w:endnote>
  <w:endnote w:type="continuationSeparator" w:id="0">
    <w:p w14:paraId="42DBDCB7" w14:textId="77777777" w:rsidR="00827317" w:rsidRDefault="00827317" w:rsidP="00D4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72143"/>
      <w:docPartObj>
        <w:docPartGallery w:val="Page Numbers (Bottom of Page)"/>
        <w:docPartUnique/>
      </w:docPartObj>
    </w:sdtPr>
    <w:sdtContent>
      <w:p w14:paraId="427B3328" w14:textId="1B740950" w:rsidR="00C96ED6" w:rsidRDefault="00C96ED6">
        <w:pPr>
          <w:pStyle w:val="Stopka"/>
          <w:jc w:val="right"/>
        </w:pPr>
        <w:r>
          <w:fldChar w:fldCharType="begin"/>
        </w:r>
        <w:r>
          <w:instrText>PAGE   \* MERGEFORMAT</w:instrText>
        </w:r>
        <w:r>
          <w:fldChar w:fldCharType="separate"/>
        </w:r>
        <w:r w:rsidR="00354A6F">
          <w:rPr>
            <w:noProof/>
          </w:rPr>
          <w:t>21</w:t>
        </w:r>
        <w:r>
          <w:fldChar w:fldCharType="end"/>
        </w:r>
      </w:p>
    </w:sdtContent>
  </w:sdt>
  <w:p w14:paraId="7E000CC9" w14:textId="77777777" w:rsidR="00C96ED6" w:rsidRDefault="00C96E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E3ED" w14:textId="77777777" w:rsidR="00827317" w:rsidRDefault="00827317" w:rsidP="00D46607">
      <w:pPr>
        <w:spacing w:after="0" w:line="240" w:lineRule="auto"/>
      </w:pPr>
      <w:r>
        <w:separator/>
      </w:r>
    </w:p>
  </w:footnote>
  <w:footnote w:type="continuationSeparator" w:id="0">
    <w:p w14:paraId="773999EF" w14:textId="77777777" w:rsidR="00827317" w:rsidRDefault="00827317" w:rsidP="00D46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177"/>
    <w:multiLevelType w:val="hybridMultilevel"/>
    <w:tmpl w:val="452CFB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D517C6"/>
    <w:multiLevelType w:val="hybridMultilevel"/>
    <w:tmpl w:val="91F03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91F81"/>
    <w:multiLevelType w:val="hybridMultilevel"/>
    <w:tmpl w:val="FF82E2DE"/>
    <w:lvl w:ilvl="0" w:tplc="D4A8AA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31924"/>
    <w:multiLevelType w:val="hybridMultilevel"/>
    <w:tmpl w:val="61CE9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64C2B"/>
    <w:multiLevelType w:val="hybridMultilevel"/>
    <w:tmpl w:val="90CC6E4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8156D0"/>
    <w:multiLevelType w:val="hybridMultilevel"/>
    <w:tmpl w:val="7CFA0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9170E"/>
    <w:multiLevelType w:val="hybridMultilevel"/>
    <w:tmpl w:val="4A9A67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86B52"/>
    <w:multiLevelType w:val="hybridMultilevel"/>
    <w:tmpl w:val="D388A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313AC2"/>
    <w:multiLevelType w:val="hybridMultilevel"/>
    <w:tmpl w:val="51C67EF0"/>
    <w:lvl w:ilvl="0" w:tplc="5F104FA2">
      <w:start w:val="1"/>
      <w:numFmt w:val="decimal"/>
      <w:lvlText w:val="%1."/>
      <w:lvlJc w:val="left"/>
      <w:pPr>
        <w:ind w:left="720" w:hanging="360"/>
      </w:pPr>
    </w:lvl>
    <w:lvl w:ilvl="1" w:tplc="92A426FE">
      <w:start w:val="1"/>
      <w:numFmt w:val="lowerLetter"/>
      <w:lvlText w:val="%2."/>
      <w:lvlJc w:val="left"/>
      <w:pPr>
        <w:ind w:left="1440" w:hanging="360"/>
      </w:pPr>
    </w:lvl>
    <w:lvl w:ilvl="2" w:tplc="41B4E5BC">
      <w:start w:val="1"/>
      <w:numFmt w:val="lowerRoman"/>
      <w:lvlText w:val="%3."/>
      <w:lvlJc w:val="right"/>
      <w:pPr>
        <w:ind w:left="2160" w:hanging="180"/>
      </w:pPr>
    </w:lvl>
    <w:lvl w:ilvl="3" w:tplc="EF1470AA">
      <w:start w:val="1"/>
      <w:numFmt w:val="decimal"/>
      <w:lvlText w:val="%4."/>
      <w:lvlJc w:val="left"/>
      <w:pPr>
        <w:ind w:left="2880" w:hanging="360"/>
      </w:pPr>
    </w:lvl>
    <w:lvl w:ilvl="4" w:tplc="A014AC20">
      <w:start w:val="1"/>
      <w:numFmt w:val="lowerLetter"/>
      <w:lvlText w:val="%5."/>
      <w:lvlJc w:val="left"/>
      <w:pPr>
        <w:ind w:left="3600" w:hanging="360"/>
      </w:pPr>
    </w:lvl>
    <w:lvl w:ilvl="5" w:tplc="EF3C541A">
      <w:start w:val="1"/>
      <w:numFmt w:val="lowerRoman"/>
      <w:lvlText w:val="%6."/>
      <w:lvlJc w:val="right"/>
      <w:pPr>
        <w:ind w:left="4320" w:hanging="180"/>
      </w:pPr>
    </w:lvl>
    <w:lvl w:ilvl="6" w:tplc="F7029C8A">
      <w:start w:val="1"/>
      <w:numFmt w:val="decimal"/>
      <w:lvlText w:val="%7."/>
      <w:lvlJc w:val="left"/>
      <w:pPr>
        <w:ind w:left="5040" w:hanging="360"/>
      </w:pPr>
    </w:lvl>
    <w:lvl w:ilvl="7" w:tplc="DA3CCC1E">
      <w:start w:val="1"/>
      <w:numFmt w:val="lowerLetter"/>
      <w:lvlText w:val="%8."/>
      <w:lvlJc w:val="left"/>
      <w:pPr>
        <w:ind w:left="5760" w:hanging="360"/>
      </w:pPr>
    </w:lvl>
    <w:lvl w:ilvl="8" w:tplc="2BF6ED7E">
      <w:start w:val="1"/>
      <w:numFmt w:val="lowerRoman"/>
      <w:lvlText w:val="%9."/>
      <w:lvlJc w:val="right"/>
      <w:pPr>
        <w:ind w:left="6480" w:hanging="180"/>
      </w:pPr>
    </w:lvl>
  </w:abstractNum>
  <w:abstractNum w:abstractNumId="9" w15:restartNumberingAfterBreak="0">
    <w:nsid w:val="17B35E16"/>
    <w:multiLevelType w:val="hybridMultilevel"/>
    <w:tmpl w:val="92101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F308DF"/>
    <w:multiLevelType w:val="hybridMultilevel"/>
    <w:tmpl w:val="0AEE8A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646A2B"/>
    <w:multiLevelType w:val="hybridMultilevel"/>
    <w:tmpl w:val="1C0C511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6D59DE"/>
    <w:multiLevelType w:val="hybridMultilevel"/>
    <w:tmpl w:val="90CC6E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3A70444"/>
    <w:multiLevelType w:val="hybridMultilevel"/>
    <w:tmpl w:val="88D25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B5129"/>
    <w:multiLevelType w:val="hybridMultilevel"/>
    <w:tmpl w:val="D8BADD04"/>
    <w:lvl w:ilvl="0" w:tplc="04150017">
      <w:start w:val="1"/>
      <w:numFmt w:val="lowerLetter"/>
      <w:lvlText w:val="%1)"/>
      <w:lvlJc w:val="left"/>
      <w:pPr>
        <w:ind w:left="720" w:hanging="360"/>
      </w:pPr>
      <w:rPr>
        <w:rFonts w:hint="default"/>
      </w:rPr>
    </w:lvl>
    <w:lvl w:ilvl="1" w:tplc="FFFFFFFF">
      <w:start w:val="1"/>
      <w:numFmt w:val="decimal"/>
      <w:lvlText w:val="%2)"/>
      <w:lvlJc w:val="left"/>
      <w:pPr>
        <w:ind w:left="668" w:hanging="38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552821"/>
    <w:multiLevelType w:val="hybridMultilevel"/>
    <w:tmpl w:val="2206B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1F57DA"/>
    <w:multiLevelType w:val="hybridMultilevel"/>
    <w:tmpl w:val="1FA8D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230C3F"/>
    <w:multiLevelType w:val="hybridMultilevel"/>
    <w:tmpl w:val="11F67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6B69AA"/>
    <w:multiLevelType w:val="hybridMultilevel"/>
    <w:tmpl w:val="AB2E7EF0"/>
    <w:lvl w:ilvl="0" w:tplc="0415000F">
      <w:start w:val="1"/>
      <w:numFmt w:val="decimal"/>
      <w:lvlText w:val="%1."/>
      <w:lvlJc w:val="left"/>
      <w:pPr>
        <w:ind w:left="720" w:hanging="360"/>
      </w:pPr>
      <w:rPr>
        <w:rFonts w:hint="default"/>
      </w:rPr>
    </w:lvl>
    <w:lvl w:ilvl="1" w:tplc="6D24634C">
      <w:start w:val="1"/>
      <w:numFmt w:val="decimal"/>
      <w:lvlText w:val="%2)"/>
      <w:lvlJc w:val="left"/>
      <w:pPr>
        <w:ind w:left="1464" w:hanging="38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7B5FDE"/>
    <w:multiLevelType w:val="hybridMultilevel"/>
    <w:tmpl w:val="CC964912"/>
    <w:lvl w:ilvl="0" w:tplc="FFFFFFFF">
      <w:start w:val="1"/>
      <w:numFmt w:val="lowerLetter"/>
      <w:lvlText w:val="%1)"/>
      <w:lvlJc w:val="left"/>
      <w:pPr>
        <w:ind w:left="762" w:hanging="360"/>
      </w:pPr>
    </w:lvl>
    <w:lvl w:ilvl="1" w:tplc="FFFFFFFF">
      <w:start w:val="1"/>
      <w:numFmt w:val="decimal"/>
      <w:lvlText w:val="%2."/>
      <w:lvlJc w:val="left"/>
      <w:pPr>
        <w:ind w:left="1482" w:hanging="360"/>
      </w:pPr>
      <w:rPr>
        <w:rFonts w:hint="default"/>
      </w:rPr>
    </w:lvl>
    <w:lvl w:ilvl="2" w:tplc="FFFFFFFF" w:tentative="1">
      <w:start w:val="1"/>
      <w:numFmt w:val="lowerRoman"/>
      <w:lvlText w:val="%3."/>
      <w:lvlJc w:val="right"/>
      <w:pPr>
        <w:ind w:left="2202" w:hanging="180"/>
      </w:pPr>
    </w:lvl>
    <w:lvl w:ilvl="3" w:tplc="FFFFFFFF" w:tentative="1">
      <w:start w:val="1"/>
      <w:numFmt w:val="decimal"/>
      <w:lvlText w:val="%4."/>
      <w:lvlJc w:val="left"/>
      <w:pPr>
        <w:ind w:left="2922" w:hanging="360"/>
      </w:pPr>
    </w:lvl>
    <w:lvl w:ilvl="4" w:tplc="FFFFFFFF" w:tentative="1">
      <w:start w:val="1"/>
      <w:numFmt w:val="lowerLetter"/>
      <w:lvlText w:val="%5."/>
      <w:lvlJc w:val="left"/>
      <w:pPr>
        <w:ind w:left="3642" w:hanging="360"/>
      </w:pPr>
    </w:lvl>
    <w:lvl w:ilvl="5" w:tplc="FFFFFFFF" w:tentative="1">
      <w:start w:val="1"/>
      <w:numFmt w:val="lowerRoman"/>
      <w:lvlText w:val="%6."/>
      <w:lvlJc w:val="right"/>
      <w:pPr>
        <w:ind w:left="4362" w:hanging="180"/>
      </w:pPr>
    </w:lvl>
    <w:lvl w:ilvl="6" w:tplc="FFFFFFFF" w:tentative="1">
      <w:start w:val="1"/>
      <w:numFmt w:val="decimal"/>
      <w:lvlText w:val="%7."/>
      <w:lvlJc w:val="left"/>
      <w:pPr>
        <w:ind w:left="5082" w:hanging="360"/>
      </w:pPr>
    </w:lvl>
    <w:lvl w:ilvl="7" w:tplc="FFFFFFFF" w:tentative="1">
      <w:start w:val="1"/>
      <w:numFmt w:val="lowerLetter"/>
      <w:lvlText w:val="%8."/>
      <w:lvlJc w:val="left"/>
      <w:pPr>
        <w:ind w:left="5802" w:hanging="360"/>
      </w:pPr>
    </w:lvl>
    <w:lvl w:ilvl="8" w:tplc="FFFFFFFF" w:tentative="1">
      <w:start w:val="1"/>
      <w:numFmt w:val="lowerRoman"/>
      <w:lvlText w:val="%9."/>
      <w:lvlJc w:val="right"/>
      <w:pPr>
        <w:ind w:left="6522" w:hanging="180"/>
      </w:pPr>
    </w:lvl>
  </w:abstractNum>
  <w:abstractNum w:abstractNumId="20" w15:restartNumberingAfterBreak="0">
    <w:nsid w:val="441C2295"/>
    <w:multiLevelType w:val="hybridMultilevel"/>
    <w:tmpl w:val="B560BF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E17F3C"/>
    <w:multiLevelType w:val="hybridMultilevel"/>
    <w:tmpl w:val="0DF23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AC6183"/>
    <w:multiLevelType w:val="hybridMultilevel"/>
    <w:tmpl w:val="38C67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5748C9"/>
    <w:multiLevelType w:val="hybridMultilevel"/>
    <w:tmpl w:val="03006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7E74B1"/>
    <w:multiLevelType w:val="hybridMultilevel"/>
    <w:tmpl w:val="CC964912"/>
    <w:lvl w:ilvl="0" w:tplc="04150017">
      <w:start w:val="1"/>
      <w:numFmt w:val="lowerLetter"/>
      <w:lvlText w:val="%1)"/>
      <w:lvlJc w:val="left"/>
      <w:pPr>
        <w:ind w:left="762" w:hanging="360"/>
      </w:pPr>
    </w:lvl>
    <w:lvl w:ilvl="1" w:tplc="C2026AA6">
      <w:start w:val="1"/>
      <w:numFmt w:val="decimal"/>
      <w:lvlText w:val="%2."/>
      <w:lvlJc w:val="left"/>
      <w:pPr>
        <w:ind w:left="1482" w:hanging="360"/>
      </w:pPr>
      <w:rPr>
        <w:rFonts w:hint="default"/>
      </w:r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25" w15:restartNumberingAfterBreak="0">
    <w:nsid w:val="544B0586"/>
    <w:multiLevelType w:val="hybridMultilevel"/>
    <w:tmpl w:val="11705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C85661"/>
    <w:multiLevelType w:val="hybridMultilevel"/>
    <w:tmpl w:val="CB609F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F1763E"/>
    <w:multiLevelType w:val="hybridMultilevel"/>
    <w:tmpl w:val="060C451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68E90F9A"/>
    <w:multiLevelType w:val="hybridMultilevel"/>
    <w:tmpl w:val="D40C65A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AC2342"/>
    <w:multiLevelType w:val="hybridMultilevel"/>
    <w:tmpl w:val="E68042FE"/>
    <w:lvl w:ilvl="0" w:tplc="FFFFFFFF">
      <w:start w:val="1"/>
      <w:numFmt w:val="lowerLetter"/>
      <w:lvlText w:val="%1)"/>
      <w:lvlJc w:val="left"/>
      <w:pPr>
        <w:ind w:left="720" w:hanging="360"/>
      </w:pPr>
      <w:rPr>
        <w:rFonts w:hint="default"/>
      </w:r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F91958"/>
    <w:multiLevelType w:val="hybridMultilevel"/>
    <w:tmpl w:val="DC7C4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B80CB8"/>
    <w:multiLevelType w:val="hybridMultilevel"/>
    <w:tmpl w:val="5FC2F31C"/>
    <w:lvl w:ilvl="0" w:tplc="FFFFFFFF">
      <w:start w:val="1"/>
      <w:numFmt w:val="lowerLetter"/>
      <w:lvlText w:val="%1)"/>
      <w:lvlJc w:val="left"/>
      <w:pPr>
        <w:ind w:left="804"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32" w15:restartNumberingAfterBreak="0">
    <w:nsid w:val="76171E84"/>
    <w:multiLevelType w:val="hybridMultilevel"/>
    <w:tmpl w:val="ACACCC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F4625B"/>
    <w:multiLevelType w:val="hybridMultilevel"/>
    <w:tmpl w:val="D48A3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9FF0F7C"/>
    <w:multiLevelType w:val="hybridMultilevel"/>
    <w:tmpl w:val="91863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17274C"/>
    <w:multiLevelType w:val="hybridMultilevel"/>
    <w:tmpl w:val="A9F806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9877249">
    <w:abstractNumId w:val="20"/>
  </w:num>
  <w:num w:numId="2" w16cid:durableId="2010329672">
    <w:abstractNumId w:val="5"/>
  </w:num>
  <w:num w:numId="3" w16cid:durableId="959533468">
    <w:abstractNumId w:val="23"/>
  </w:num>
  <w:num w:numId="4" w16cid:durableId="461000121">
    <w:abstractNumId w:val="9"/>
  </w:num>
  <w:num w:numId="5" w16cid:durableId="513884463">
    <w:abstractNumId w:val="13"/>
  </w:num>
  <w:num w:numId="6" w16cid:durableId="1064373125">
    <w:abstractNumId w:val="8"/>
  </w:num>
  <w:num w:numId="7" w16cid:durableId="420566590">
    <w:abstractNumId w:val="3"/>
  </w:num>
  <w:num w:numId="8" w16cid:durableId="1331835756">
    <w:abstractNumId w:val="35"/>
  </w:num>
  <w:num w:numId="9" w16cid:durableId="759957734">
    <w:abstractNumId w:val="1"/>
  </w:num>
  <w:num w:numId="10" w16cid:durableId="793249638">
    <w:abstractNumId w:val="18"/>
  </w:num>
  <w:num w:numId="11" w16cid:durableId="2319205">
    <w:abstractNumId w:val="14"/>
  </w:num>
  <w:num w:numId="12" w16cid:durableId="1279989057">
    <w:abstractNumId w:val="24"/>
  </w:num>
  <w:num w:numId="13" w16cid:durableId="1339043057">
    <w:abstractNumId w:val="21"/>
  </w:num>
  <w:num w:numId="14" w16cid:durableId="820654673">
    <w:abstractNumId w:val="2"/>
  </w:num>
  <w:num w:numId="15" w16cid:durableId="1724524325">
    <w:abstractNumId w:val="7"/>
  </w:num>
  <w:num w:numId="16" w16cid:durableId="452671925">
    <w:abstractNumId w:val="10"/>
  </w:num>
  <w:num w:numId="17" w16cid:durableId="1199470179">
    <w:abstractNumId w:val="15"/>
  </w:num>
  <w:num w:numId="18" w16cid:durableId="2113357455">
    <w:abstractNumId w:val="30"/>
  </w:num>
  <w:num w:numId="19" w16cid:durableId="45571325">
    <w:abstractNumId w:val="17"/>
  </w:num>
  <w:num w:numId="20" w16cid:durableId="1101148586">
    <w:abstractNumId w:val="27"/>
  </w:num>
  <w:num w:numId="21" w16cid:durableId="2115203586">
    <w:abstractNumId w:val="11"/>
  </w:num>
  <w:num w:numId="22" w16cid:durableId="1586919886">
    <w:abstractNumId w:val="19"/>
  </w:num>
  <w:num w:numId="23" w16cid:durableId="808088544">
    <w:abstractNumId w:val="31"/>
  </w:num>
  <w:num w:numId="24" w16cid:durableId="2117871464">
    <w:abstractNumId w:val="6"/>
  </w:num>
  <w:num w:numId="25" w16cid:durableId="126703116">
    <w:abstractNumId w:val="34"/>
  </w:num>
  <w:num w:numId="26" w16cid:durableId="1869875278">
    <w:abstractNumId w:val="22"/>
  </w:num>
  <w:num w:numId="27" w16cid:durableId="1893537626">
    <w:abstractNumId w:val="33"/>
  </w:num>
  <w:num w:numId="28" w16cid:durableId="1814713910">
    <w:abstractNumId w:val="26"/>
  </w:num>
  <w:num w:numId="29" w16cid:durableId="1289818688">
    <w:abstractNumId w:val="29"/>
  </w:num>
  <w:num w:numId="30" w16cid:durableId="1355182132">
    <w:abstractNumId w:val="28"/>
  </w:num>
  <w:num w:numId="31" w16cid:durableId="173963853">
    <w:abstractNumId w:val="32"/>
  </w:num>
  <w:num w:numId="32" w16cid:durableId="434442165">
    <w:abstractNumId w:val="4"/>
  </w:num>
  <w:num w:numId="33" w16cid:durableId="2023704086">
    <w:abstractNumId w:val="12"/>
  </w:num>
  <w:num w:numId="34" w16cid:durableId="2030523701">
    <w:abstractNumId w:val="0"/>
  </w:num>
  <w:num w:numId="35" w16cid:durableId="708796599">
    <w:abstractNumId w:val="16"/>
  </w:num>
  <w:num w:numId="36" w16cid:durableId="173913016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8B"/>
    <w:rsid w:val="000079FC"/>
    <w:rsid w:val="00022D04"/>
    <w:rsid w:val="00036B6B"/>
    <w:rsid w:val="000721D3"/>
    <w:rsid w:val="00090D07"/>
    <w:rsid w:val="00094862"/>
    <w:rsid w:val="0009537E"/>
    <w:rsid w:val="000C2488"/>
    <w:rsid w:val="000D14BA"/>
    <w:rsid w:val="000E2D2D"/>
    <w:rsid w:val="000E4DB7"/>
    <w:rsid w:val="001051DF"/>
    <w:rsid w:val="001223B1"/>
    <w:rsid w:val="00152527"/>
    <w:rsid w:val="0015735A"/>
    <w:rsid w:val="00180F21"/>
    <w:rsid w:val="001C1D0C"/>
    <w:rsid w:val="001D6707"/>
    <w:rsid w:val="001E095F"/>
    <w:rsid w:val="001E2AE5"/>
    <w:rsid w:val="002015A1"/>
    <w:rsid w:val="00202F03"/>
    <w:rsid w:val="0021329C"/>
    <w:rsid w:val="00232149"/>
    <w:rsid w:val="0023632A"/>
    <w:rsid w:val="00237924"/>
    <w:rsid w:val="00244841"/>
    <w:rsid w:val="00262B43"/>
    <w:rsid w:val="00283227"/>
    <w:rsid w:val="00284411"/>
    <w:rsid w:val="00294A5F"/>
    <w:rsid w:val="002B332D"/>
    <w:rsid w:val="002B5953"/>
    <w:rsid w:val="002D3DF9"/>
    <w:rsid w:val="00300B4B"/>
    <w:rsid w:val="00301CEF"/>
    <w:rsid w:val="00316E96"/>
    <w:rsid w:val="0032697F"/>
    <w:rsid w:val="00337278"/>
    <w:rsid w:val="00350BCB"/>
    <w:rsid w:val="00354A6F"/>
    <w:rsid w:val="003A1222"/>
    <w:rsid w:val="003B2236"/>
    <w:rsid w:val="003B7501"/>
    <w:rsid w:val="003C6A29"/>
    <w:rsid w:val="003C6E1F"/>
    <w:rsid w:val="003E127B"/>
    <w:rsid w:val="003E303B"/>
    <w:rsid w:val="00404A15"/>
    <w:rsid w:val="00413BF0"/>
    <w:rsid w:val="0042020A"/>
    <w:rsid w:val="00430F9A"/>
    <w:rsid w:val="00437167"/>
    <w:rsid w:val="00453155"/>
    <w:rsid w:val="00462F35"/>
    <w:rsid w:val="004740C5"/>
    <w:rsid w:val="00493218"/>
    <w:rsid w:val="00493581"/>
    <w:rsid w:val="004A0E9A"/>
    <w:rsid w:val="004A2DE5"/>
    <w:rsid w:val="004A40F6"/>
    <w:rsid w:val="004E0649"/>
    <w:rsid w:val="00500861"/>
    <w:rsid w:val="005168DD"/>
    <w:rsid w:val="00526E6D"/>
    <w:rsid w:val="00530A71"/>
    <w:rsid w:val="00546835"/>
    <w:rsid w:val="00583B39"/>
    <w:rsid w:val="00586D9C"/>
    <w:rsid w:val="0058714F"/>
    <w:rsid w:val="005A2813"/>
    <w:rsid w:val="005E27DC"/>
    <w:rsid w:val="005E6EFF"/>
    <w:rsid w:val="005F05B1"/>
    <w:rsid w:val="006031F5"/>
    <w:rsid w:val="00613593"/>
    <w:rsid w:val="006313D7"/>
    <w:rsid w:val="00634122"/>
    <w:rsid w:val="00646E3E"/>
    <w:rsid w:val="00651602"/>
    <w:rsid w:val="006532DE"/>
    <w:rsid w:val="00672ECB"/>
    <w:rsid w:val="006748FB"/>
    <w:rsid w:val="0069117A"/>
    <w:rsid w:val="006A2A73"/>
    <w:rsid w:val="006C0399"/>
    <w:rsid w:val="006D02D7"/>
    <w:rsid w:val="006E1E9F"/>
    <w:rsid w:val="00700B2E"/>
    <w:rsid w:val="00702835"/>
    <w:rsid w:val="0070447F"/>
    <w:rsid w:val="0071412F"/>
    <w:rsid w:val="00717462"/>
    <w:rsid w:val="00733280"/>
    <w:rsid w:val="0075580D"/>
    <w:rsid w:val="00765975"/>
    <w:rsid w:val="0077313A"/>
    <w:rsid w:val="007862D8"/>
    <w:rsid w:val="00787FB4"/>
    <w:rsid w:val="00791442"/>
    <w:rsid w:val="007B579C"/>
    <w:rsid w:val="007C3710"/>
    <w:rsid w:val="007C452F"/>
    <w:rsid w:val="007E51B8"/>
    <w:rsid w:val="007F1567"/>
    <w:rsid w:val="0080442B"/>
    <w:rsid w:val="00827317"/>
    <w:rsid w:val="008302D9"/>
    <w:rsid w:val="0084157B"/>
    <w:rsid w:val="00863B28"/>
    <w:rsid w:val="00877DC7"/>
    <w:rsid w:val="008926BC"/>
    <w:rsid w:val="008A0D86"/>
    <w:rsid w:val="008A7642"/>
    <w:rsid w:val="008D1006"/>
    <w:rsid w:val="008F7216"/>
    <w:rsid w:val="0091575B"/>
    <w:rsid w:val="00937291"/>
    <w:rsid w:val="009459B6"/>
    <w:rsid w:val="00951584"/>
    <w:rsid w:val="009665F1"/>
    <w:rsid w:val="00976816"/>
    <w:rsid w:val="0098134F"/>
    <w:rsid w:val="009A3E84"/>
    <w:rsid w:val="009B095D"/>
    <w:rsid w:val="009B688B"/>
    <w:rsid w:val="009B695B"/>
    <w:rsid w:val="009B6D5E"/>
    <w:rsid w:val="009C51FA"/>
    <w:rsid w:val="009D76F4"/>
    <w:rsid w:val="009E1454"/>
    <w:rsid w:val="009F07E7"/>
    <w:rsid w:val="00A0306D"/>
    <w:rsid w:val="00A26B4A"/>
    <w:rsid w:val="00A300FE"/>
    <w:rsid w:val="00A33171"/>
    <w:rsid w:val="00A3371B"/>
    <w:rsid w:val="00A337B8"/>
    <w:rsid w:val="00A35A42"/>
    <w:rsid w:val="00A3648D"/>
    <w:rsid w:val="00A36B01"/>
    <w:rsid w:val="00A36EB9"/>
    <w:rsid w:val="00AA4A34"/>
    <w:rsid w:val="00AB0128"/>
    <w:rsid w:val="00AB2C86"/>
    <w:rsid w:val="00AC560A"/>
    <w:rsid w:val="00AD1E02"/>
    <w:rsid w:val="00AE77BD"/>
    <w:rsid w:val="00B01326"/>
    <w:rsid w:val="00B071C4"/>
    <w:rsid w:val="00B07300"/>
    <w:rsid w:val="00B1048E"/>
    <w:rsid w:val="00B14C1A"/>
    <w:rsid w:val="00B17123"/>
    <w:rsid w:val="00B26478"/>
    <w:rsid w:val="00B323DF"/>
    <w:rsid w:val="00B55237"/>
    <w:rsid w:val="00B61E0A"/>
    <w:rsid w:val="00B6724E"/>
    <w:rsid w:val="00B7082C"/>
    <w:rsid w:val="00B76E8E"/>
    <w:rsid w:val="00B84502"/>
    <w:rsid w:val="00B90DFE"/>
    <w:rsid w:val="00BA1FC9"/>
    <w:rsid w:val="00BA2627"/>
    <w:rsid w:val="00BB266B"/>
    <w:rsid w:val="00BC398B"/>
    <w:rsid w:val="00BC7634"/>
    <w:rsid w:val="00BD465C"/>
    <w:rsid w:val="00BE129C"/>
    <w:rsid w:val="00BF26F4"/>
    <w:rsid w:val="00BF7314"/>
    <w:rsid w:val="00C01699"/>
    <w:rsid w:val="00C542D0"/>
    <w:rsid w:val="00C57066"/>
    <w:rsid w:val="00C62484"/>
    <w:rsid w:val="00C62AA4"/>
    <w:rsid w:val="00C65AB6"/>
    <w:rsid w:val="00C70C0B"/>
    <w:rsid w:val="00C731DB"/>
    <w:rsid w:val="00C76925"/>
    <w:rsid w:val="00C776A1"/>
    <w:rsid w:val="00C96ED6"/>
    <w:rsid w:val="00CA4B98"/>
    <w:rsid w:val="00CD10EC"/>
    <w:rsid w:val="00CF559B"/>
    <w:rsid w:val="00D012BB"/>
    <w:rsid w:val="00D05C43"/>
    <w:rsid w:val="00D11AB3"/>
    <w:rsid w:val="00D230CC"/>
    <w:rsid w:val="00D245D7"/>
    <w:rsid w:val="00D33E4F"/>
    <w:rsid w:val="00D33E53"/>
    <w:rsid w:val="00D46607"/>
    <w:rsid w:val="00D52EB8"/>
    <w:rsid w:val="00D807F6"/>
    <w:rsid w:val="00D85C71"/>
    <w:rsid w:val="00D96DA2"/>
    <w:rsid w:val="00DB086C"/>
    <w:rsid w:val="00DB5057"/>
    <w:rsid w:val="00DC4F1B"/>
    <w:rsid w:val="00DC7145"/>
    <w:rsid w:val="00DD0010"/>
    <w:rsid w:val="00DD5F8B"/>
    <w:rsid w:val="00DD6706"/>
    <w:rsid w:val="00DE5E9B"/>
    <w:rsid w:val="00DF1229"/>
    <w:rsid w:val="00DF12F5"/>
    <w:rsid w:val="00E020B9"/>
    <w:rsid w:val="00E250CF"/>
    <w:rsid w:val="00E25648"/>
    <w:rsid w:val="00E32996"/>
    <w:rsid w:val="00E618B7"/>
    <w:rsid w:val="00E63FB6"/>
    <w:rsid w:val="00E75A9D"/>
    <w:rsid w:val="00E876CF"/>
    <w:rsid w:val="00E92D09"/>
    <w:rsid w:val="00E95FA2"/>
    <w:rsid w:val="00EE0B12"/>
    <w:rsid w:val="00EF086D"/>
    <w:rsid w:val="00EF1371"/>
    <w:rsid w:val="00EF3A02"/>
    <w:rsid w:val="00F17F78"/>
    <w:rsid w:val="00F3563D"/>
    <w:rsid w:val="00F36268"/>
    <w:rsid w:val="00F652C5"/>
    <w:rsid w:val="00F66466"/>
    <w:rsid w:val="00F8502A"/>
    <w:rsid w:val="00F87689"/>
    <w:rsid w:val="00F9735C"/>
    <w:rsid w:val="00FA6D2C"/>
    <w:rsid w:val="00FA78AA"/>
    <w:rsid w:val="00FB050F"/>
    <w:rsid w:val="00FB0F9F"/>
    <w:rsid w:val="00FC0272"/>
    <w:rsid w:val="00FC7479"/>
    <w:rsid w:val="00FE646D"/>
    <w:rsid w:val="00FE708A"/>
    <w:rsid w:val="00FF5033"/>
    <w:rsid w:val="00FF5B01"/>
    <w:rsid w:val="00FF7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C9D1"/>
  <w15:chartTrackingRefBased/>
  <w15:docId w15:val="{EA947A90-9D88-4DD2-AC34-6682836A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132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2627"/>
    <w:pPr>
      <w:ind w:left="720"/>
      <w:contextualSpacing/>
    </w:pPr>
  </w:style>
  <w:style w:type="character" w:styleId="Hipercze">
    <w:name w:val="Hyperlink"/>
    <w:basedOn w:val="Domylnaczcionkaakapitu"/>
    <w:uiPriority w:val="99"/>
    <w:unhideWhenUsed/>
    <w:rsid w:val="00C776A1"/>
    <w:rPr>
      <w:color w:val="0563C1" w:themeColor="hyperlink"/>
      <w:u w:val="single"/>
    </w:rPr>
  </w:style>
  <w:style w:type="character" w:customStyle="1" w:styleId="Nierozpoznanawzmianka1">
    <w:name w:val="Nierozpoznana wzmianka1"/>
    <w:basedOn w:val="Domylnaczcionkaakapitu"/>
    <w:uiPriority w:val="99"/>
    <w:semiHidden/>
    <w:unhideWhenUsed/>
    <w:rsid w:val="00700B2E"/>
    <w:rPr>
      <w:color w:val="605E5C"/>
      <w:shd w:val="clear" w:color="auto" w:fill="E1DFDD"/>
    </w:rPr>
  </w:style>
  <w:style w:type="paragraph" w:styleId="NormalnyWeb">
    <w:name w:val="Normal (Web)"/>
    <w:basedOn w:val="Normalny"/>
    <w:uiPriority w:val="99"/>
    <w:semiHidden/>
    <w:unhideWhenUsed/>
    <w:rsid w:val="00F356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7F1567"/>
    <w:pPr>
      <w:spacing w:after="0" w:line="36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7F1567"/>
    <w:rPr>
      <w:rFonts w:ascii="Times New Roman" w:eastAsia="Times New Roman" w:hAnsi="Times New Roman" w:cs="Times New Roman"/>
      <w:b/>
      <w:bCs/>
      <w:sz w:val="24"/>
      <w:szCs w:val="24"/>
      <w:lang w:eastAsia="pl-PL"/>
    </w:rPr>
  </w:style>
  <w:style w:type="paragraph" w:styleId="Tekstprzypisudolnego">
    <w:name w:val="footnote text"/>
    <w:basedOn w:val="Normalny"/>
    <w:link w:val="TekstprzypisudolnegoZnak"/>
    <w:uiPriority w:val="99"/>
    <w:semiHidden/>
    <w:unhideWhenUsed/>
    <w:rsid w:val="00D46607"/>
    <w:pPr>
      <w:widowControl w:val="0"/>
      <w:suppressAutoHyphens/>
      <w:spacing w:after="0" w:line="240" w:lineRule="auto"/>
    </w:pPr>
    <w:rPr>
      <w:rFonts w:ascii="Times New Roman" w:eastAsia="Times New Roman" w:hAnsi="Times New Roman" w:cs="Times New Roman"/>
      <w:kern w:val="2"/>
      <w:sz w:val="20"/>
      <w:szCs w:val="20"/>
      <w:lang w:eastAsia="ar-SA"/>
    </w:rPr>
  </w:style>
  <w:style w:type="character" w:customStyle="1" w:styleId="TekstprzypisudolnegoZnak">
    <w:name w:val="Tekst przypisu dolnego Znak"/>
    <w:basedOn w:val="Domylnaczcionkaakapitu"/>
    <w:link w:val="Tekstprzypisudolnego"/>
    <w:uiPriority w:val="99"/>
    <w:semiHidden/>
    <w:rsid w:val="00D46607"/>
    <w:rPr>
      <w:rFonts w:ascii="Times New Roman" w:eastAsia="Times New Roman" w:hAnsi="Times New Roman" w:cs="Times New Roman"/>
      <w:kern w:val="2"/>
      <w:sz w:val="20"/>
      <w:szCs w:val="20"/>
      <w:lang w:eastAsia="ar-SA"/>
    </w:rPr>
  </w:style>
  <w:style w:type="character" w:styleId="Odwoanieprzypisudolnego">
    <w:name w:val="footnote reference"/>
    <w:basedOn w:val="Domylnaczcionkaakapitu"/>
    <w:uiPriority w:val="99"/>
    <w:semiHidden/>
    <w:unhideWhenUsed/>
    <w:rsid w:val="00D46607"/>
    <w:rPr>
      <w:vertAlign w:val="superscript"/>
    </w:rPr>
  </w:style>
  <w:style w:type="paragraph" w:customStyle="1" w:styleId="Default">
    <w:name w:val="Default"/>
    <w:rsid w:val="00D245D7"/>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FC74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7479"/>
  </w:style>
  <w:style w:type="paragraph" w:styleId="Stopka">
    <w:name w:val="footer"/>
    <w:basedOn w:val="Normalny"/>
    <w:link w:val="StopkaZnak"/>
    <w:uiPriority w:val="99"/>
    <w:unhideWhenUsed/>
    <w:rsid w:val="00FC74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69951">
      <w:bodyDiv w:val="1"/>
      <w:marLeft w:val="0"/>
      <w:marRight w:val="0"/>
      <w:marTop w:val="0"/>
      <w:marBottom w:val="0"/>
      <w:divBdr>
        <w:top w:val="none" w:sz="0" w:space="0" w:color="auto"/>
        <w:left w:val="none" w:sz="0" w:space="0" w:color="auto"/>
        <w:bottom w:val="none" w:sz="0" w:space="0" w:color="auto"/>
        <w:right w:val="none" w:sz="0" w:space="0" w:color="auto"/>
      </w:divBdr>
    </w:div>
    <w:div w:id="603267866">
      <w:bodyDiv w:val="1"/>
      <w:marLeft w:val="0"/>
      <w:marRight w:val="0"/>
      <w:marTop w:val="0"/>
      <w:marBottom w:val="0"/>
      <w:divBdr>
        <w:top w:val="none" w:sz="0" w:space="0" w:color="auto"/>
        <w:left w:val="none" w:sz="0" w:space="0" w:color="auto"/>
        <w:bottom w:val="none" w:sz="0" w:space="0" w:color="auto"/>
        <w:right w:val="none" w:sz="0" w:space="0" w:color="auto"/>
      </w:divBdr>
      <w:divsChild>
        <w:div w:id="733554264">
          <w:marLeft w:val="0"/>
          <w:marRight w:val="0"/>
          <w:marTop w:val="0"/>
          <w:marBottom w:val="0"/>
          <w:divBdr>
            <w:top w:val="none" w:sz="0" w:space="0" w:color="auto"/>
            <w:left w:val="none" w:sz="0" w:space="0" w:color="auto"/>
            <w:bottom w:val="none" w:sz="0" w:space="0" w:color="auto"/>
            <w:right w:val="none" w:sz="0" w:space="0" w:color="auto"/>
          </w:divBdr>
          <w:divsChild>
            <w:div w:id="753740057">
              <w:marLeft w:val="0"/>
              <w:marRight w:val="0"/>
              <w:marTop w:val="0"/>
              <w:marBottom w:val="0"/>
              <w:divBdr>
                <w:top w:val="none" w:sz="0" w:space="0" w:color="auto"/>
                <w:left w:val="none" w:sz="0" w:space="0" w:color="auto"/>
                <w:bottom w:val="none" w:sz="0" w:space="0" w:color="auto"/>
                <w:right w:val="none" w:sz="0" w:space="0" w:color="auto"/>
              </w:divBdr>
              <w:divsChild>
                <w:div w:id="20860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5037">
      <w:bodyDiv w:val="1"/>
      <w:marLeft w:val="0"/>
      <w:marRight w:val="0"/>
      <w:marTop w:val="0"/>
      <w:marBottom w:val="0"/>
      <w:divBdr>
        <w:top w:val="none" w:sz="0" w:space="0" w:color="auto"/>
        <w:left w:val="none" w:sz="0" w:space="0" w:color="auto"/>
        <w:bottom w:val="none" w:sz="0" w:space="0" w:color="auto"/>
        <w:right w:val="none" w:sz="0" w:space="0" w:color="auto"/>
      </w:divBdr>
    </w:div>
    <w:div w:id="1256787583">
      <w:bodyDiv w:val="1"/>
      <w:marLeft w:val="0"/>
      <w:marRight w:val="0"/>
      <w:marTop w:val="0"/>
      <w:marBottom w:val="0"/>
      <w:divBdr>
        <w:top w:val="none" w:sz="0" w:space="0" w:color="auto"/>
        <w:left w:val="none" w:sz="0" w:space="0" w:color="auto"/>
        <w:bottom w:val="none" w:sz="0" w:space="0" w:color="auto"/>
        <w:right w:val="none" w:sz="0" w:space="0" w:color="auto"/>
      </w:divBdr>
    </w:div>
    <w:div w:id="1398547681">
      <w:bodyDiv w:val="1"/>
      <w:marLeft w:val="0"/>
      <w:marRight w:val="0"/>
      <w:marTop w:val="0"/>
      <w:marBottom w:val="0"/>
      <w:divBdr>
        <w:top w:val="none" w:sz="0" w:space="0" w:color="auto"/>
        <w:left w:val="none" w:sz="0" w:space="0" w:color="auto"/>
        <w:bottom w:val="none" w:sz="0" w:space="0" w:color="auto"/>
        <w:right w:val="none" w:sz="0" w:space="0" w:color="auto"/>
      </w:divBdr>
    </w:div>
    <w:div w:id="1492522809">
      <w:bodyDiv w:val="1"/>
      <w:marLeft w:val="0"/>
      <w:marRight w:val="0"/>
      <w:marTop w:val="0"/>
      <w:marBottom w:val="0"/>
      <w:divBdr>
        <w:top w:val="none" w:sz="0" w:space="0" w:color="auto"/>
        <w:left w:val="none" w:sz="0" w:space="0" w:color="auto"/>
        <w:bottom w:val="none" w:sz="0" w:space="0" w:color="auto"/>
        <w:right w:val="none" w:sz="0" w:space="0" w:color="auto"/>
      </w:divBdr>
    </w:div>
    <w:div w:id="1665936411">
      <w:bodyDiv w:val="1"/>
      <w:marLeft w:val="0"/>
      <w:marRight w:val="0"/>
      <w:marTop w:val="0"/>
      <w:marBottom w:val="0"/>
      <w:divBdr>
        <w:top w:val="none" w:sz="0" w:space="0" w:color="auto"/>
        <w:left w:val="none" w:sz="0" w:space="0" w:color="auto"/>
        <w:bottom w:val="none" w:sz="0" w:space="0" w:color="auto"/>
        <w:right w:val="none" w:sz="0" w:space="0" w:color="auto"/>
      </w:divBdr>
    </w:div>
    <w:div w:id="1783528137">
      <w:bodyDiv w:val="1"/>
      <w:marLeft w:val="0"/>
      <w:marRight w:val="0"/>
      <w:marTop w:val="0"/>
      <w:marBottom w:val="0"/>
      <w:divBdr>
        <w:top w:val="none" w:sz="0" w:space="0" w:color="auto"/>
        <w:left w:val="none" w:sz="0" w:space="0" w:color="auto"/>
        <w:bottom w:val="none" w:sz="0" w:space="0" w:color="auto"/>
        <w:right w:val="none" w:sz="0" w:space="0" w:color="auto"/>
      </w:divBdr>
    </w:div>
    <w:div w:id="19033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21</Pages>
  <Words>7895</Words>
  <Characters>47375</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Stoch</dc:creator>
  <cp:keywords/>
  <dc:description/>
  <cp:lastModifiedBy>Magdalena Stoch</cp:lastModifiedBy>
  <cp:revision>199</cp:revision>
  <dcterms:created xsi:type="dcterms:W3CDTF">2022-11-03T11:33:00Z</dcterms:created>
  <dcterms:modified xsi:type="dcterms:W3CDTF">2022-12-15T08:58:00Z</dcterms:modified>
</cp:coreProperties>
</file>