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B2A" w:rsidRPr="00E017B6" w:rsidRDefault="009E3B2A" w:rsidP="009E3B2A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E017B6">
        <w:rPr>
          <w:rFonts w:ascii="Arial" w:hAnsi="Arial" w:cs="Arial"/>
          <w:b/>
          <w:bCs/>
          <w:sz w:val="22"/>
          <w:szCs w:val="22"/>
        </w:rPr>
        <w:t>KARTA KURSU</w:t>
      </w:r>
    </w:p>
    <w:p w:rsidR="009E3B2A" w:rsidRPr="00E017B6" w:rsidRDefault="009E3B2A" w:rsidP="009E3B2A">
      <w:pPr>
        <w:autoSpaceDE/>
        <w:autoSpaceDN w:val="0"/>
        <w:jc w:val="center"/>
        <w:rPr>
          <w:rFonts w:ascii="Arial" w:hAnsi="Arial" w:cs="Arial"/>
          <w:i/>
          <w:sz w:val="22"/>
          <w:szCs w:val="22"/>
        </w:rPr>
      </w:pPr>
      <w:r w:rsidRPr="00E017B6">
        <w:rPr>
          <w:rFonts w:ascii="Arial" w:hAnsi="Arial" w:cs="Arial"/>
          <w:sz w:val="22"/>
          <w:szCs w:val="22"/>
        </w:rPr>
        <w:t xml:space="preserve">Kierunek: </w:t>
      </w:r>
      <w:r w:rsidRPr="00E017B6">
        <w:rPr>
          <w:rFonts w:ascii="Arial" w:hAnsi="Arial" w:cs="Arial"/>
          <w:i/>
          <w:sz w:val="22"/>
          <w:szCs w:val="22"/>
        </w:rPr>
        <w:t>Kulturoznawstwo i wiedza o mediach</w:t>
      </w:r>
    </w:p>
    <w:p w:rsidR="009E3B2A" w:rsidRPr="00E017B6" w:rsidRDefault="00280379" w:rsidP="009E3B2A">
      <w:pPr>
        <w:autoSpaceDE/>
        <w:autoSpaceDN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Studia I stopnia. Semestr 3</w:t>
      </w:r>
    </w:p>
    <w:p w:rsidR="009E3B2A" w:rsidRPr="00E017B6" w:rsidRDefault="009E3B2A" w:rsidP="009E3B2A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E3B2A" w:rsidRPr="00E017B6" w:rsidTr="00D46AA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9E3B2A" w:rsidRPr="00E017B6" w:rsidRDefault="009E3B2A" w:rsidP="00D46AAF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9E3B2A" w:rsidRPr="00E017B6" w:rsidRDefault="009E3B2A" w:rsidP="00D46AA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Historia kina światowego</w:t>
            </w:r>
          </w:p>
        </w:tc>
      </w:tr>
      <w:tr w:rsidR="009E3B2A" w:rsidRPr="00E017B6" w:rsidTr="00D46AA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9E3B2A" w:rsidRPr="00E017B6" w:rsidRDefault="009E3B2A" w:rsidP="00D46AAF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9E3B2A" w:rsidRPr="00E017B6" w:rsidRDefault="009E3B2A" w:rsidP="00D46AAF">
            <w:pPr>
              <w:pStyle w:val="Zawartotabeli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E017B6">
              <w:rPr>
                <w:rFonts w:ascii="Arial" w:hAnsi="Arial" w:cs="Arial"/>
                <w:i/>
                <w:iCs/>
                <w:sz w:val="22"/>
                <w:szCs w:val="22"/>
              </w:rPr>
              <w:t>History of Cinema</w:t>
            </w:r>
          </w:p>
        </w:tc>
      </w:tr>
    </w:tbl>
    <w:p w:rsidR="009E3B2A" w:rsidRPr="00E017B6" w:rsidRDefault="009E3B2A" w:rsidP="009E3B2A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645" w:type="dxa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6"/>
      </w:tblGrid>
      <w:tr w:rsidR="009E3B2A" w:rsidRPr="00E017B6" w:rsidTr="00C1358D">
        <w:trPr>
          <w:cantSplit/>
        </w:trPr>
        <w:tc>
          <w:tcPr>
            <w:tcW w:w="3189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9E3B2A" w:rsidRPr="00E017B6" w:rsidRDefault="009E3B2A" w:rsidP="00D46A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9E3B2A" w:rsidRPr="00E017B6" w:rsidRDefault="009E3B2A" w:rsidP="00D46AA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Dr hab. Patrycja Włodek</w:t>
            </w:r>
            <w:r w:rsidR="00510902">
              <w:rPr>
                <w:rFonts w:ascii="Arial" w:hAnsi="Arial" w:cs="Arial"/>
                <w:sz w:val="22"/>
                <w:szCs w:val="22"/>
              </w:rPr>
              <w:t>, prof. UKEN</w:t>
            </w:r>
          </w:p>
        </w:tc>
        <w:tc>
          <w:tcPr>
            <w:tcW w:w="326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:rsidR="009E3B2A" w:rsidRPr="00E017B6" w:rsidRDefault="009E3B2A" w:rsidP="00D46A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9E3B2A" w:rsidRPr="00E017B6" w:rsidTr="00C1358D">
        <w:trPr>
          <w:cantSplit/>
          <w:trHeight w:val="383"/>
        </w:trPr>
        <w:tc>
          <w:tcPr>
            <w:tcW w:w="3189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9E3B2A" w:rsidRPr="00E017B6" w:rsidRDefault="009E3B2A" w:rsidP="00D46AA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9E3B2A" w:rsidRPr="00E017B6" w:rsidRDefault="009E3B2A" w:rsidP="00D46AA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6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9E3B2A" w:rsidRPr="00E017B6" w:rsidRDefault="009E3B2A" w:rsidP="00D46AA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  <w:p w:rsidR="009E3B2A" w:rsidRPr="00E017B6" w:rsidRDefault="009E3B2A" w:rsidP="00D46AA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Katedra Mediów i Badań Kulturowych</w:t>
            </w:r>
          </w:p>
        </w:tc>
      </w:tr>
      <w:tr w:rsidR="009E3B2A" w:rsidRPr="00E017B6" w:rsidTr="00C1358D">
        <w:trPr>
          <w:cantSplit/>
          <w:trHeight w:val="57"/>
        </w:trPr>
        <w:tc>
          <w:tcPr>
            <w:tcW w:w="3189" w:type="dxa"/>
            <w:tcBorders>
              <w:top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9E3B2A" w:rsidRPr="00E017B6" w:rsidRDefault="009E3B2A" w:rsidP="00D46AA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9E3B2A" w:rsidRPr="00E017B6" w:rsidRDefault="009E3B2A" w:rsidP="00D46AA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6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9E3B2A" w:rsidRPr="00E017B6" w:rsidRDefault="009E3B2A" w:rsidP="00D46AA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3B2A" w:rsidRPr="00E017B6" w:rsidTr="00C1358D">
        <w:trPr>
          <w:cantSplit/>
        </w:trPr>
        <w:tc>
          <w:tcPr>
            <w:tcW w:w="318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9E3B2A" w:rsidRPr="00E017B6" w:rsidRDefault="009E3B2A" w:rsidP="00D46A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9E3B2A" w:rsidRPr="00E017B6" w:rsidRDefault="00225607" w:rsidP="00D46AA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9E3B2A" w:rsidRPr="00E017B6">
              <w:rPr>
                <w:rFonts w:ascii="Arial" w:hAnsi="Arial" w:cs="Arial"/>
                <w:sz w:val="22"/>
                <w:szCs w:val="22"/>
              </w:rPr>
              <w:t>, oc.</w:t>
            </w:r>
          </w:p>
        </w:tc>
        <w:tc>
          <w:tcPr>
            <w:tcW w:w="3266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9E3B2A" w:rsidRPr="00E017B6" w:rsidRDefault="009E3B2A" w:rsidP="00D46AA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E3B2A" w:rsidRPr="00E017B6" w:rsidRDefault="009E3B2A" w:rsidP="009E3B2A">
      <w:pPr>
        <w:jc w:val="center"/>
        <w:rPr>
          <w:rFonts w:ascii="Arial" w:hAnsi="Arial" w:cs="Arial"/>
          <w:sz w:val="22"/>
          <w:szCs w:val="22"/>
          <w:lang w:val="en-US"/>
        </w:rPr>
      </w:pPr>
    </w:p>
    <w:p w:rsidR="009E3B2A" w:rsidRPr="00E017B6" w:rsidRDefault="009E3B2A" w:rsidP="009E3B2A">
      <w:pPr>
        <w:rPr>
          <w:rFonts w:ascii="Arial" w:hAnsi="Arial" w:cs="Arial"/>
          <w:sz w:val="22"/>
          <w:szCs w:val="22"/>
        </w:rPr>
      </w:pPr>
      <w:r w:rsidRPr="00E017B6">
        <w:rPr>
          <w:rFonts w:ascii="Arial" w:hAnsi="Arial" w:cs="Arial"/>
          <w:sz w:val="22"/>
          <w:szCs w:val="22"/>
        </w:rPr>
        <w:t>Opis kursu (cele kształcenia)</w:t>
      </w:r>
    </w:p>
    <w:p w:rsidR="009E3B2A" w:rsidRPr="00E017B6" w:rsidRDefault="009E3B2A" w:rsidP="009E3B2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9E3B2A" w:rsidRPr="00E017B6" w:rsidTr="00D46AAF">
        <w:trPr>
          <w:trHeight w:val="944"/>
        </w:trPr>
        <w:tc>
          <w:tcPr>
            <w:tcW w:w="9640" w:type="dxa"/>
          </w:tcPr>
          <w:p w:rsidR="009E3B2A" w:rsidRPr="00E017B6" w:rsidRDefault="009E3B2A" w:rsidP="00065677">
            <w:pPr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Celem kursu jest zapoznanie z historią kina światowego, najważniejszymi zjawiskami, nurtami, postaciami, poetyk</w:t>
            </w:r>
            <w:r w:rsidR="00065677">
              <w:rPr>
                <w:rFonts w:ascii="Arial" w:hAnsi="Arial" w:cs="Arial"/>
                <w:sz w:val="22"/>
                <w:szCs w:val="22"/>
              </w:rPr>
              <w:t>ami oraz poszczególnymi filmami</w:t>
            </w:r>
            <w:r w:rsidRPr="00E017B6">
              <w:rPr>
                <w:rFonts w:ascii="Arial" w:hAnsi="Arial" w:cs="Arial"/>
                <w:sz w:val="22"/>
                <w:szCs w:val="22"/>
              </w:rPr>
              <w:t xml:space="preserve"> w kontekście dyskursów </w:t>
            </w:r>
            <w:r w:rsidR="00065677">
              <w:rPr>
                <w:rFonts w:ascii="Arial" w:hAnsi="Arial" w:cs="Arial"/>
                <w:sz w:val="22"/>
                <w:szCs w:val="22"/>
              </w:rPr>
              <w:t>ideologicznych, społecznych i</w:t>
            </w:r>
            <w:r w:rsidR="00AB4C56" w:rsidRPr="00E017B6">
              <w:rPr>
                <w:rFonts w:ascii="Arial" w:hAnsi="Arial" w:cs="Arial"/>
                <w:sz w:val="22"/>
                <w:szCs w:val="22"/>
              </w:rPr>
              <w:t xml:space="preserve"> kulturowych</w:t>
            </w:r>
            <w:r w:rsidRPr="00E017B6">
              <w:rPr>
                <w:rFonts w:ascii="Arial" w:hAnsi="Arial" w:cs="Arial"/>
                <w:sz w:val="22"/>
                <w:szCs w:val="22"/>
              </w:rPr>
              <w:t>. Kurs prowadzony w języku polskim.</w:t>
            </w:r>
          </w:p>
        </w:tc>
      </w:tr>
    </w:tbl>
    <w:p w:rsidR="009E3B2A" w:rsidRPr="00E017B6" w:rsidRDefault="009E3B2A" w:rsidP="009E3B2A">
      <w:pPr>
        <w:rPr>
          <w:rFonts w:ascii="Arial" w:hAnsi="Arial" w:cs="Arial"/>
          <w:sz w:val="22"/>
          <w:szCs w:val="22"/>
        </w:rPr>
      </w:pPr>
    </w:p>
    <w:p w:rsidR="009E3B2A" w:rsidRPr="00E017B6" w:rsidRDefault="009E3B2A" w:rsidP="009E3B2A">
      <w:pPr>
        <w:rPr>
          <w:rFonts w:ascii="Arial" w:hAnsi="Arial" w:cs="Arial"/>
          <w:sz w:val="22"/>
          <w:szCs w:val="22"/>
        </w:rPr>
      </w:pPr>
      <w:r w:rsidRPr="00E017B6">
        <w:rPr>
          <w:rFonts w:ascii="Arial" w:hAnsi="Arial" w:cs="Arial"/>
          <w:sz w:val="22"/>
          <w:szCs w:val="22"/>
        </w:rPr>
        <w:t>Warunki wstępne</w:t>
      </w:r>
    </w:p>
    <w:p w:rsidR="009E3B2A" w:rsidRPr="00E017B6" w:rsidRDefault="009E3B2A" w:rsidP="009E3B2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E3B2A" w:rsidRPr="00E017B6" w:rsidTr="00D46AA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9E3B2A" w:rsidRPr="00E017B6" w:rsidRDefault="009E3B2A" w:rsidP="00D46AAF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9E3B2A" w:rsidRPr="00E017B6" w:rsidRDefault="009E3B2A" w:rsidP="00D46AAF">
            <w:pPr>
              <w:autoSpaceDE/>
              <w:autoSpaceDN w:val="0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 xml:space="preserve">Podstawowa wiedza z zakresu </w:t>
            </w:r>
            <w:r w:rsidR="00065677">
              <w:rPr>
                <w:rFonts w:ascii="Arial" w:hAnsi="Arial" w:cs="Arial"/>
                <w:sz w:val="22"/>
                <w:szCs w:val="22"/>
              </w:rPr>
              <w:t xml:space="preserve">filmoznawstwa, </w:t>
            </w:r>
            <w:r w:rsidRPr="00E017B6">
              <w:rPr>
                <w:rFonts w:ascii="Arial" w:hAnsi="Arial" w:cs="Arial"/>
                <w:sz w:val="22"/>
                <w:szCs w:val="22"/>
              </w:rPr>
              <w:t>historii kultury i historii powszechnej.</w:t>
            </w:r>
          </w:p>
        </w:tc>
      </w:tr>
      <w:tr w:rsidR="009E3B2A" w:rsidRPr="00E017B6" w:rsidTr="00D46AA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E3B2A" w:rsidRPr="00E017B6" w:rsidRDefault="009E3B2A" w:rsidP="00D46AAF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9E3B2A" w:rsidRPr="00E017B6" w:rsidRDefault="00065677" w:rsidP="00065677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9E3B2A" w:rsidRPr="00E017B6">
              <w:rPr>
                <w:rFonts w:ascii="Arial" w:hAnsi="Arial" w:cs="Arial"/>
                <w:sz w:val="22"/>
                <w:szCs w:val="22"/>
              </w:rPr>
              <w:t>zyta</w:t>
            </w:r>
            <w:r>
              <w:rPr>
                <w:rFonts w:ascii="Arial" w:hAnsi="Arial" w:cs="Arial"/>
                <w:sz w:val="22"/>
                <w:szCs w:val="22"/>
              </w:rPr>
              <w:t>nie</w:t>
            </w:r>
            <w:r w:rsidR="009E3B2A" w:rsidRPr="00E017B6">
              <w:rPr>
                <w:rFonts w:ascii="Arial" w:hAnsi="Arial" w:cs="Arial"/>
                <w:sz w:val="22"/>
                <w:szCs w:val="22"/>
              </w:rPr>
              <w:t xml:space="preserve"> ze zrozumieniem podstawow</w:t>
            </w:r>
            <w:r>
              <w:rPr>
                <w:rFonts w:ascii="Arial" w:hAnsi="Arial" w:cs="Arial"/>
                <w:sz w:val="22"/>
                <w:szCs w:val="22"/>
              </w:rPr>
              <w:t>ych</w:t>
            </w:r>
            <w:r w:rsidR="009E3B2A" w:rsidRPr="00E017B6">
              <w:rPr>
                <w:rFonts w:ascii="Arial" w:hAnsi="Arial" w:cs="Arial"/>
                <w:sz w:val="22"/>
                <w:szCs w:val="22"/>
              </w:rPr>
              <w:t xml:space="preserve"> tekst</w:t>
            </w:r>
            <w:r>
              <w:rPr>
                <w:rFonts w:ascii="Arial" w:hAnsi="Arial" w:cs="Arial"/>
                <w:sz w:val="22"/>
                <w:szCs w:val="22"/>
              </w:rPr>
              <w:t>ów</w:t>
            </w:r>
            <w:r w:rsidR="009E3B2A" w:rsidRPr="00E017B6">
              <w:rPr>
                <w:rFonts w:ascii="Arial" w:hAnsi="Arial" w:cs="Arial"/>
                <w:sz w:val="22"/>
                <w:szCs w:val="22"/>
              </w:rPr>
              <w:t xml:space="preserve"> naukowe z zakresu historii i filmoznawstwa.</w:t>
            </w:r>
          </w:p>
        </w:tc>
      </w:tr>
      <w:tr w:rsidR="009E3B2A" w:rsidRPr="00E017B6" w:rsidTr="00D46AAF">
        <w:tc>
          <w:tcPr>
            <w:tcW w:w="1941" w:type="dxa"/>
            <w:shd w:val="clear" w:color="auto" w:fill="DBE5F1"/>
            <w:vAlign w:val="center"/>
          </w:tcPr>
          <w:p w:rsidR="009E3B2A" w:rsidRPr="00E017B6" w:rsidRDefault="009E3B2A" w:rsidP="00D46AAF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9E3B2A" w:rsidRPr="00E017B6" w:rsidRDefault="009E3B2A" w:rsidP="00D46AAF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Wstęp do filmoznawstwa, Współczesna sztuka filmowa.</w:t>
            </w:r>
          </w:p>
        </w:tc>
      </w:tr>
    </w:tbl>
    <w:p w:rsidR="00127A31" w:rsidRPr="00E017B6" w:rsidRDefault="00127A31" w:rsidP="008F2537">
      <w:pPr>
        <w:rPr>
          <w:rFonts w:ascii="Arial" w:hAnsi="Arial" w:cs="Arial"/>
          <w:sz w:val="22"/>
          <w:szCs w:val="22"/>
        </w:rPr>
      </w:pPr>
    </w:p>
    <w:p w:rsidR="00270444" w:rsidRPr="00E017B6" w:rsidRDefault="00270444" w:rsidP="00270444">
      <w:pPr>
        <w:rPr>
          <w:rFonts w:ascii="Arial" w:hAnsi="Arial" w:cs="Arial"/>
          <w:sz w:val="22"/>
          <w:szCs w:val="22"/>
        </w:rPr>
      </w:pPr>
      <w:r w:rsidRPr="00E017B6">
        <w:rPr>
          <w:rFonts w:ascii="Arial" w:hAnsi="Arial" w:cs="Arial"/>
          <w:sz w:val="22"/>
          <w:szCs w:val="22"/>
        </w:rPr>
        <w:t>Efekty uczenia się</w:t>
      </w:r>
    </w:p>
    <w:p w:rsidR="00270444" w:rsidRPr="00E017B6" w:rsidRDefault="00270444" w:rsidP="0027044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2"/>
        <w:gridCol w:w="5062"/>
        <w:gridCol w:w="2310"/>
      </w:tblGrid>
      <w:tr w:rsidR="00270444" w:rsidRPr="00E017B6" w:rsidTr="00B0472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270444" w:rsidRPr="00E017B6" w:rsidRDefault="00270444" w:rsidP="00B047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270444" w:rsidRPr="00E017B6" w:rsidRDefault="00270444" w:rsidP="00B047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270444" w:rsidRPr="00E017B6" w:rsidRDefault="00270444" w:rsidP="00B047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270444" w:rsidRPr="00E017B6" w:rsidTr="00B04724">
        <w:trPr>
          <w:cantSplit/>
          <w:trHeight w:val="1838"/>
        </w:trPr>
        <w:tc>
          <w:tcPr>
            <w:tcW w:w="1979" w:type="dxa"/>
            <w:vMerge/>
          </w:tcPr>
          <w:p w:rsidR="00270444" w:rsidRPr="00E017B6" w:rsidRDefault="00270444" w:rsidP="00B0472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:rsidR="00270444" w:rsidRPr="00E017B6" w:rsidRDefault="00270444" w:rsidP="00270444">
            <w:pPr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W01, Student posiada podstawową wiedzę odnośnie historycznej zmienności stylów, nurtów, kierunków i konwencji różnorodnych zjawisk i tekstów kultury.</w:t>
            </w:r>
          </w:p>
          <w:p w:rsidR="00270444" w:rsidRPr="00E017B6" w:rsidRDefault="00270444" w:rsidP="00270444">
            <w:pPr>
              <w:rPr>
                <w:rFonts w:ascii="Arial" w:hAnsi="Arial" w:cs="Arial"/>
                <w:sz w:val="22"/>
                <w:szCs w:val="22"/>
              </w:rPr>
            </w:pPr>
          </w:p>
          <w:p w:rsidR="00270444" w:rsidRPr="00E017B6" w:rsidRDefault="00270444" w:rsidP="00270444">
            <w:pPr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W02, Student ma podstawową wiedzę na temat historycznych kontekstów zmienności stylów, nurtów, kierunków i konwencji różnorodnych zjawisk i tekstów kultury.</w:t>
            </w:r>
          </w:p>
          <w:p w:rsidR="00270444" w:rsidRPr="00E017B6" w:rsidRDefault="00270444" w:rsidP="00270444">
            <w:pPr>
              <w:rPr>
                <w:rFonts w:ascii="Arial" w:hAnsi="Arial" w:cs="Arial"/>
                <w:sz w:val="22"/>
                <w:szCs w:val="22"/>
              </w:rPr>
            </w:pPr>
          </w:p>
          <w:p w:rsidR="00270444" w:rsidRPr="00E017B6" w:rsidRDefault="00270444" w:rsidP="00270444">
            <w:pPr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W03, Student ma podstawową wiedzę na temat wybitnych twórców kultury i dzieł uznanych za kanoniczne.</w:t>
            </w:r>
          </w:p>
          <w:p w:rsidR="00270444" w:rsidRPr="00E017B6" w:rsidRDefault="00270444" w:rsidP="00B0472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:rsidR="00270444" w:rsidRPr="00E017B6" w:rsidRDefault="009746B5" w:rsidP="00B047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="00270444" w:rsidRPr="00E017B6">
              <w:rPr>
                <w:rFonts w:ascii="Arial" w:hAnsi="Arial" w:cs="Arial"/>
                <w:sz w:val="22"/>
                <w:szCs w:val="22"/>
              </w:rPr>
              <w:t xml:space="preserve">W01, </w:t>
            </w: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="00270444" w:rsidRPr="00E017B6">
              <w:rPr>
                <w:rFonts w:ascii="Arial" w:hAnsi="Arial" w:cs="Arial"/>
                <w:sz w:val="22"/>
                <w:szCs w:val="22"/>
              </w:rPr>
              <w:t xml:space="preserve">WO2, </w:t>
            </w:r>
            <w:r>
              <w:rPr>
                <w:rFonts w:ascii="Arial" w:hAnsi="Arial" w:cs="Arial"/>
                <w:sz w:val="22"/>
                <w:szCs w:val="22"/>
              </w:rPr>
              <w:t>K_W03</w:t>
            </w:r>
          </w:p>
          <w:p w:rsidR="00270444" w:rsidRPr="00E017B6" w:rsidRDefault="00270444" w:rsidP="009746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70444" w:rsidRPr="00E017B6" w:rsidRDefault="00270444" w:rsidP="00270444">
      <w:pPr>
        <w:rPr>
          <w:rFonts w:ascii="Arial" w:hAnsi="Arial" w:cs="Arial"/>
          <w:sz w:val="22"/>
          <w:szCs w:val="22"/>
        </w:rPr>
      </w:pPr>
    </w:p>
    <w:p w:rsidR="00270444" w:rsidRPr="00E017B6" w:rsidRDefault="00270444" w:rsidP="00270444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70444" w:rsidRPr="00E017B6" w:rsidTr="00B0472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70444" w:rsidRPr="00E017B6" w:rsidRDefault="00270444" w:rsidP="00B047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70444" w:rsidRPr="00E017B6" w:rsidRDefault="00270444" w:rsidP="00B047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70444" w:rsidRPr="00E017B6" w:rsidRDefault="00270444" w:rsidP="00B047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270444" w:rsidRPr="00E017B6" w:rsidTr="00B04724">
        <w:trPr>
          <w:cantSplit/>
          <w:trHeight w:val="2116"/>
        </w:trPr>
        <w:tc>
          <w:tcPr>
            <w:tcW w:w="1985" w:type="dxa"/>
            <w:vMerge/>
          </w:tcPr>
          <w:p w:rsidR="00270444" w:rsidRPr="00E017B6" w:rsidRDefault="00270444" w:rsidP="00B0472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270444" w:rsidRPr="00E017B6" w:rsidRDefault="00270444" w:rsidP="00270444">
            <w:pPr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U01, Student rozpoznaje różnorodne wytwory kultury i określa ich miejsce w kontekście kulturowym i obiegach kultury.</w:t>
            </w:r>
          </w:p>
        </w:tc>
        <w:tc>
          <w:tcPr>
            <w:tcW w:w="2410" w:type="dxa"/>
          </w:tcPr>
          <w:p w:rsidR="00270444" w:rsidRPr="00E017B6" w:rsidRDefault="009746B5" w:rsidP="009746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="00270444" w:rsidRPr="00E017B6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</w:tr>
    </w:tbl>
    <w:p w:rsidR="00270444" w:rsidRPr="00E017B6" w:rsidRDefault="00270444" w:rsidP="00270444">
      <w:pPr>
        <w:rPr>
          <w:rFonts w:ascii="Arial" w:hAnsi="Arial" w:cs="Arial"/>
          <w:sz w:val="22"/>
          <w:szCs w:val="22"/>
        </w:rPr>
      </w:pPr>
    </w:p>
    <w:p w:rsidR="00270444" w:rsidRPr="00E017B6" w:rsidRDefault="00270444" w:rsidP="0027044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4"/>
        <w:gridCol w:w="4998"/>
        <w:gridCol w:w="2342"/>
      </w:tblGrid>
      <w:tr w:rsidR="00270444" w:rsidRPr="00E017B6" w:rsidTr="00B0472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70444" w:rsidRPr="00E017B6" w:rsidRDefault="00270444" w:rsidP="00B047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70444" w:rsidRPr="00E017B6" w:rsidRDefault="00270444" w:rsidP="00B047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70444" w:rsidRPr="00E017B6" w:rsidRDefault="00270444" w:rsidP="00B047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270444" w:rsidRPr="00E017B6" w:rsidTr="00B04724">
        <w:trPr>
          <w:cantSplit/>
          <w:trHeight w:val="1984"/>
        </w:trPr>
        <w:tc>
          <w:tcPr>
            <w:tcW w:w="1985" w:type="dxa"/>
            <w:vMerge/>
          </w:tcPr>
          <w:p w:rsidR="00270444" w:rsidRPr="00E017B6" w:rsidRDefault="00270444" w:rsidP="00B0472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270444" w:rsidRPr="00E017B6" w:rsidRDefault="00270444" w:rsidP="00B04724">
            <w:pPr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K01, Student rozpoznaje i rozstrzyga dylematy, związane ze zjawiskami i tekstami kultury oraz przekazami i funkcjonowaniem mediów.</w:t>
            </w:r>
          </w:p>
          <w:p w:rsidR="00270444" w:rsidRPr="00E017B6" w:rsidRDefault="00270444" w:rsidP="00B0472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:rsidR="00270444" w:rsidRPr="00E017B6" w:rsidRDefault="009746B5" w:rsidP="009746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="00270444" w:rsidRPr="00E017B6">
              <w:rPr>
                <w:rFonts w:ascii="Arial" w:hAnsi="Arial" w:cs="Arial"/>
                <w:sz w:val="22"/>
                <w:szCs w:val="22"/>
              </w:rPr>
              <w:t>K01</w:t>
            </w:r>
            <w:bookmarkStart w:id="0" w:name="_GoBack"/>
            <w:bookmarkEnd w:id="0"/>
          </w:p>
        </w:tc>
      </w:tr>
    </w:tbl>
    <w:p w:rsidR="008F2537" w:rsidRPr="00E017B6" w:rsidRDefault="008F2537" w:rsidP="008F2537">
      <w:pPr>
        <w:rPr>
          <w:rFonts w:ascii="Arial" w:hAnsi="Arial" w:cs="Arial"/>
          <w:sz w:val="22"/>
          <w:szCs w:val="22"/>
        </w:rPr>
      </w:pPr>
    </w:p>
    <w:p w:rsidR="00270444" w:rsidRPr="00E017B6" w:rsidRDefault="00270444" w:rsidP="008F2537">
      <w:pPr>
        <w:rPr>
          <w:rFonts w:ascii="Arial" w:hAnsi="Arial" w:cs="Arial"/>
          <w:sz w:val="22"/>
          <w:szCs w:val="22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F2537" w:rsidRPr="00E017B6" w:rsidTr="008F2537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F2537" w:rsidRPr="00E017B6" w:rsidRDefault="008F253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8F2537" w:rsidRPr="00E017B6" w:rsidTr="008F253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F2537" w:rsidRPr="00E017B6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F2537" w:rsidRPr="00E017B6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8F2537" w:rsidRPr="00E017B6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F2537" w:rsidRPr="00E017B6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8F2537" w:rsidRPr="00E017B6" w:rsidTr="008F2537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F2537" w:rsidRPr="00E017B6" w:rsidRDefault="008F253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F2537" w:rsidRPr="00E017B6" w:rsidRDefault="008F2537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F2537" w:rsidRPr="00E017B6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F2537" w:rsidRPr="00E017B6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F2537" w:rsidRPr="00E017B6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F2537" w:rsidRPr="00E017B6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F2537" w:rsidRPr="00E017B6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F2537" w:rsidRPr="00E017B6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F2537" w:rsidRPr="00E017B6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F2537" w:rsidRPr="00E017B6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F2537" w:rsidRPr="00E017B6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F2537" w:rsidRPr="00E017B6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F2537" w:rsidRPr="00E017B6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F2537" w:rsidRPr="00E017B6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2537" w:rsidRPr="00E017B6" w:rsidTr="008F2537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F2537" w:rsidRPr="00E017B6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F2537" w:rsidRPr="00E017B6" w:rsidRDefault="009E3B2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2</w:t>
            </w:r>
            <w:r w:rsidR="001B5E41" w:rsidRPr="00E017B6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2537" w:rsidRPr="00E017B6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2537" w:rsidRPr="00E017B6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F2537" w:rsidRPr="00E017B6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F2537" w:rsidRPr="00E017B6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F2537" w:rsidRPr="00E017B6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F2537" w:rsidRPr="00E017B6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2537" w:rsidRPr="00E017B6" w:rsidTr="008F2537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F2537" w:rsidRPr="00E017B6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F2537" w:rsidRPr="00E017B6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2537" w:rsidRPr="00E017B6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2537" w:rsidRPr="00E017B6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F2537" w:rsidRPr="00E017B6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F2537" w:rsidRPr="00E017B6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F2537" w:rsidRPr="00E017B6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F2537" w:rsidRPr="00E017B6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F2537" w:rsidRPr="00E017B6" w:rsidRDefault="008F2537" w:rsidP="008F2537">
      <w:pPr>
        <w:rPr>
          <w:rFonts w:ascii="Arial" w:hAnsi="Arial" w:cs="Arial"/>
          <w:sz w:val="22"/>
          <w:szCs w:val="22"/>
        </w:rPr>
      </w:pPr>
      <w:r w:rsidRPr="00E017B6">
        <w:rPr>
          <w:rFonts w:ascii="Arial" w:hAnsi="Arial" w:cs="Arial"/>
          <w:sz w:val="22"/>
          <w:szCs w:val="22"/>
        </w:rPr>
        <w:t>Opis metod prowadzenia zajęć</w:t>
      </w:r>
    </w:p>
    <w:p w:rsidR="008F2537" w:rsidRPr="00E017B6" w:rsidRDefault="008F2537" w:rsidP="008F2537">
      <w:pPr>
        <w:rPr>
          <w:rFonts w:ascii="Arial" w:hAnsi="Arial" w:cs="Arial"/>
          <w:sz w:val="22"/>
          <w:szCs w:val="22"/>
        </w:rPr>
      </w:pPr>
    </w:p>
    <w:tbl>
      <w:tblPr>
        <w:tblW w:w="936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67"/>
      </w:tblGrid>
      <w:tr w:rsidR="008F2537" w:rsidRPr="00E017B6" w:rsidTr="00665D85">
        <w:trPr>
          <w:trHeight w:val="1169"/>
        </w:trPr>
        <w:tc>
          <w:tcPr>
            <w:tcW w:w="93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F2537" w:rsidRPr="00E017B6" w:rsidRDefault="00483EE5" w:rsidP="0006567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w</w:t>
            </w:r>
            <w:r w:rsidR="001239E8" w:rsidRPr="00E017B6">
              <w:rPr>
                <w:rFonts w:ascii="Arial" w:hAnsi="Arial" w:cs="Arial"/>
                <w:sz w:val="22"/>
                <w:szCs w:val="22"/>
              </w:rPr>
              <w:t>ykład konwersatoryjny,</w:t>
            </w:r>
            <w:r w:rsidR="0006567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239E8" w:rsidRPr="00E017B6">
              <w:rPr>
                <w:rFonts w:ascii="Arial" w:hAnsi="Arial" w:cs="Arial"/>
                <w:sz w:val="22"/>
                <w:szCs w:val="22"/>
              </w:rPr>
              <w:t>praca własna,</w:t>
            </w:r>
            <w:r w:rsidR="0006567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B5E41" w:rsidRPr="00E017B6">
              <w:rPr>
                <w:rFonts w:ascii="Arial" w:hAnsi="Arial" w:cs="Arial"/>
                <w:sz w:val="22"/>
                <w:szCs w:val="22"/>
              </w:rPr>
              <w:t>proje</w:t>
            </w:r>
            <w:r w:rsidRPr="00E017B6">
              <w:rPr>
                <w:rFonts w:ascii="Arial" w:hAnsi="Arial" w:cs="Arial"/>
                <w:sz w:val="22"/>
                <w:szCs w:val="22"/>
              </w:rPr>
              <w:t>kcje filmowe</w:t>
            </w:r>
            <w:r w:rsidR="001239E8" w:rsidRPr="00E017B6">
              <w:rPr>
                <w:rFonts w:ascii="Arial" w:hAnsi="Arial" w:cs="Arial"/>
                <w:sz w:val="22"/>
                <w:szCs w:val="22"/>
              </w:rPr>
              <w:t>,</w:t>
            </w:r>
            <w:r w:rsidR="00065677">
              <w:rPr>
                <w:rFonts w:ascii="Arial" w:hAnsi="Arial" w:cs="Arial"/>
                <w:sz w:val="22"/>
                <w:szCs w:val="22"/>
              </w:rPr>
              <w:t xml:space="preserve"> prezentacje multimedialne</w:t>
            </w:r>
          </w:p>
        </w:tc>
      </w:tr>
    </w:tbl>
    <w:p w:rsidR="008F2537" w:rsidRPr="00E017B6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</w:p>
    <w:p w:rsidR="008F2537" w:rsidRPr="00E017B6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  <w:r w:rsidRPr="00E017B6">
        <w:rPr>
          <w:rFonts w:ascii="Arial" w:hAnsi="Arial" w:cs="Arial"/>
          <w:sz w:val="22"/>
          <w:szCs w:val="22"/>
        </w:rPr>
        <w:t xml:space="preserve">Formy sprawdzania efektów </w:t>
      </w:r>
      <w:r w:rsidR="000519A0" w:rsidRPr="00E017B6">
        <w:rPr>
          <w:rFonts w:ascii="Arial" w:hAnsi="Arial" w:cs="Arial"/>
          <w:sz w:val="22"/>
          <w:szCs w:val="22"/>
        </w:rPr>
        <w:t>uczenia się</w:t>
      </w:r>
    </w:p>
    <w:p w:rsidR="008F2537" w:rsidRPr="00E017B6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7"/>
        <w:gridCol w:w="644"/>
        <w:gridCol w:w="643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8F2537" w:rsidRPr="00E017B6" w:rsidTr="001B5E41">
        <w:trPr>
          <w:cantSplit/>
          <w:trHeight w:val="1616"/>
        </w:trPr>
        <w:tc>
          <w:tcPr>
            <w:tcW w:w="9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8F2537" w:rsidRPr="00E017B6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F2537" w:rsidRPr="00E017B6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E017B6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F2537" w:rsidRPr="00E017B6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F2537" w:rsidRPr="00E017B6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F2537" w:rsidRPr="00E017B6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F2537" w:rsidRPr="00E017B6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F2537" w:rsidRPr="00E017B6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F2537" w:rsidRPr="00E017B6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F2537" w:rsidRPr="00E017B6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F2537" w:rsidRPr="00E017B6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F2537" w:rsidRPr="00E017B6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F2537" w:rsidRPr="00E017B6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F2537" w:rsidRPr="00E017B6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F2537" w:rsidRPr="00E017B6" w:rsidRDefault="008F253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280379" w:rsidRPr="00E017B6" w:rsidTr="001B5E41">
        <w:trPr>
          <w:cantSplit/>
          <w:trHeight w:val="192"/>
        </w:trPr>
        <w:tc>
          <w:tcPr>
            <w:tcW w:w="9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280379" w:rsidRPr="00E017B6" w:rsidRDefault="00280379" w:rsidP="002803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0379" w:rsidRPr="00E017B6" w:rsidTr="001B5E41">
        <w:trPr>
          <w:cantSplit/>
          <w:trHeight w:val="259"/>
        </w:trPr>
        <w:tc>
          <w:tcPr>
            <w:tcW w:w="9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280379" w:rsidRPr="00E017B6" w:rsidRDefault="00280379" w:rsidP="002803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0379" w:rsidRPr="00E017B6" w:rsidTr="001B5E41">
        <w:trPr>
          <w:cantSplit/>
          <w:trHeight w:val="244"/>
        </w:trPr>
        <w:tc>
          <w:tcPr>
            <w:tcW w:w="9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280379" w:rsidRPr="00E017B6" w:rsidRDefault="00280379" w:rsidP="002803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0379" w:rsidRPr="00E017B6" w:rsidTr="001B5E41">
        <w:trPr>
          <w:cantSplit/>
          <w:trHeight w:val="259"/>
        </w:trPr>
        <w:tc>
          <w:tcPr>
            <w:tcW w:w="9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0379" w:rsidRPr="00E017B6" w:rsidTr="001B5E41">
        <w:trPr>
          <w:cantSplit/>
          <w:trHeight w:val="259"/>
        </w:trPr>
        <w:tc>
          <w:tcPr>
            <w:tcW w:w="9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80379" w:rsidRPr="00E017B6" w:rsidRDefault="00280379" w:rsidP="0028037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F2537" w:rsidRPr="00E017B6" w:rsidRDefault="008F2537" w:rsidP="008F2537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F2537" w:rsidRPr="00E017B6" w:rsidTr="008F253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F2537" w:rsidRPr="00E017B6" w:rsidRDefault="008F25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8F2537" w:rsidRPr="00E017B6" w:rsidRDefault="001B5E41" w:rsidP="00B249E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Warunkiem zaliczenia wykładu jest obowiązkowa obecność</w:t>
            </w:r>
            <w:r w:rsidR="0006567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01131">
              <w:rPr>
                <w:rFonts w:ascii="Arial" w:hAnsi="Arial" w:cs="Arial"/>
                <w:sz w:val="22"/>
                <w:szCs w:val="22"/>
              </w:rPr>
              <w:t>(zgodnie z regulaminem studiów, 2 obecności usprawiedliwione)</w:t>
            </w:r>
            <w:r w:rsidR="00EA5D51" w:rsidRPr="00E017B6">
              <w:rPr>
                <w:rFonts w:ascii="Arial" w:hAnsi="Arial" w:cs="Arial"/>
                <w:sz w:val="22"/>
                <w:szCs w:val="22"/>
              </w:rPr>
              <w:t>, aktywność</w:t>
            </w:r>
            <w:r w:rsidRPr="00E017B6">
              <w:rPr>
                <w:rFonts w:ascii="Arial" w:hAnsi="Arial" w:cs="Arial"/>
                <w:sz w:val="22"/>
                <w:szCs w:val="22"/>
              </w:rPr>
              <w:t xml:space="preserve"> oraz </w:t>
            </w:r>
            <w:r w:rsidR="00B249E9">
              <w:rPr>
                <w:rFonts w:ascii="Arial" w:hAnsi="Arial" w:cs="Arial"/>
                <w:sz w:val="22"/>
                <w:szCs w:val="22"/>
              </w:rPr>
              <w:t xml:space="preserve">projekt </w:t>
            </w:r>
            <w:r w:rsidR="005F5EE2">
              <w:rPr>
                <w:rFonts w:ascii="Arial" w:hAnsi="Arial" w:cs="Arial"/>
                <w:sz w:val="22"/>
                <w:szCs w:val="22"/>
              </w:rPr>
              <w:t>lub egzamin pisemny.</w:t>
            </w:r>
          </w:p>
        </w:tc>
      </w:tr>
    </w:tbl>
    <w:p w:rsidR="008F2537" w:rsidRPr="00E017B6" w:rsidRDefault="008F2537" w:rsidP="008F253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F2537" w:rsidRPr="00E017B6" w:rsidTr="008F2537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F2537" w:rsidRPr="00E017B6" w:rsidRDefault="008F2537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F12C4E" w:rsidRPr="005A691B" w:rsidRDefault="00F12C4E" w:rsidP="00F12C4E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5A691B">
              <w:rPr>
                <w:rFonts w:ascii="Arial" w:hAnsi="Arial" w:cs="Arial"/>
                <w:sz w:val="22"/>
                <w:szCs w:val="22"/>
              </w:rPr>
              <w:t>Do zaliczenia koni</w:t>
            </w:r>
            <w:r>
              <w:rPr>
                <w:rFonts w:ascii="Arial" w:hAnsi="Arial" w:cs="Arial"/>
                <w:sz w:val="22"/>
                <w:szCs w:val="22"/>
              </w:rPr>
              <w:t>eczna znajomość zadanych filmów i tekstów.</w:t>
            </w:r>
          </w:p>
          <w:p w:rsidR="00F175FD" w:rsidRPr="00E017B6" w:rsidRDefault="00F175FD" w:rsidP="00F175F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5A691B">
              <w:rPr>
                <w:rFonts w:ascii="Arial" w:hAnsi="Arial" w:cs="Arial"/>
                <w:sz w:val="22"/>
                <w:szCs w:val="22"/>
              </w:rPr>
              <w:t xml:space="preserve">Kurs możliwy do realizacji w formie zdalnej w aplikacji MS </w:t>
            </w:r>
            <w:proofErr w:type="spellStart"/>
            <w:r w:rsidRPr="005A691B"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 w:rsidRPr="005A691B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8F2537" w:rsidRPr="00E017B6" w:rsidRDefault="008F2537" w:rsidP="008F2537">
      <w:pPr>
        <w:rPr>
          <w:rFonts w:ascii="Arial" w:hAnsi="Arial" w:cs="Arial"/>
          <w:sz w:val="22"/>
          <w:szCs w:val="22"/>
        </w:rPr>
      </w:pPr>
    </w:p>
    <w:p w:rsidR="001239E8" w:rsidRPr="00E017B6" w:rsidRDefault="001239E8" w:rsidP="001239E8">
      <w:pPr>
        <w:rPr>
          <w:rFonts w:ascii="Arial" w:hAnsi="Arial" w:cs="Arial"/>
          <w:sz w:val="22"/>
          <w:szCs w:val="22"/>
        </w:rPr>
      </w:pPr>
      <w:r w:rsidRPr="00E017B6">
        <w:rPr>
          <w:rFonts w:ascii="Arial" w:hAnsi="Arial" w:cs="Arial"/>
          <w:sz w:val="22"/>
          <w:szCs w:val="22"/>
        </w:rPr>
        <w:t>Treści merytoryczne (wykaz tematów)</w:t>
      </w:r>
    </w:p>
    <w:p w:rsidR="001239E8" w:rsidRPr="00E017B6" w:rsidRDefault="001239E8" w:rsidP="001239E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1239E8" w:rsidRPr="00E017B6" w:rsidTr="00FA684D">
        <w:trPr>
          <w:trHeight w:val="1136"/>
        </w:trPr>
        <w:tc>
          <w:tcPr>
            <w:tcW w:w="9622" w:type="dxa"/>
          </w:tcPr>
          <w:p w:rsidR="00C26B27" w:rsidRPr="00E017B6" w:rsidRDefault="00C26B27" w:rsidP="00FA684D">
            <w:pPr>
              <w:pStyle w:val="Tekstdymka2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Bloki tematyczne:</w:t>
            </w:r>
          </w:p>
          <w:p w:rsidR="001239E8" w:rsidRPr="00E017B6" w:rsidRDefault="001239E8" w:rsidP="00771495">
            <w:pPr>
              <w:pStyle w:val="Tekstdymka2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>pionierzy kina,</w:t>
            </w:r>
            <w:r w:rsidR="00C26B27" w:rsidRPr="00E017B6">
              <w:rPr>
                <w:rFonts w:ascii="Arial" w:hAnsi="Arial" w:cs="Arial"/>
                <w:sz w:val="22"/>
                <w:szCs w:val="22"/>
              </w:rPr>
              <w:t xml:space="preserve"> pojęcia</w:t>
            </w:r>
            <w:r w:rsidRPr="00E017B6">
              <w:rPr>
                <w:rFonts w:ascii="Arial" w:hAnsi="Arial" w:cs="Arial"/>
                <w:sz w:val="22"/>
                <w:szCs w:val="22"/>
              </w:rPr>
              <w:t xml:space="preserve"> kin</w:t>
            </w:r>
            <w:r w:rsidR="00C26B27" w:rsidRPr="00E017B6">
              <w:rPr>
                <w:rFonts w:ascii="Arial" w:hAnsi="Arial" w:cs="Arial"/>
                <w:sz w:val="22"/>
                <w:szCs w:val="22"/>
              </w:rPr>
              <w:t>a atrakcji i kina</w:t>
            </w:r>
            <w:r w:rsidRPr="00E017B6">
              <w:rPr>
                <w:rFonts w:ascii="Arial" w:hAnsi="Arial" w:cs="Arial"/>
                <w:sz w:val="22"/>
                <w:szCs w:val="22"/>
              </w:rPr>
              <w:t xml:space="preserve"> narracji</w:t>
            </w:r>
            <w:r w:rsidR="00C26B27" w:rsidRPr="00E017B6">
              <w:rPr>
                <w:rFonts w:ascii="Arial" w:hAnsi="Arial" w:cs="Arial"/>
                <w:sz w:val="22"/>
                <w:szCs w:val="22"/>
              </w:rPr>
              <w:t>;</w:t>
            </w:r>
            <w:r w:rsidR="0077149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26B27" w:rsidRPr="00E017B6">
              <w:rPr>
                <w:rFonts w:ascii="Arial" w:hAnsi="Arial" w:cs="Arial"/>
                <w:sz w:val="22"/>
                <w:szCs w:val="22"/>
              </w:rPr>
              <w:t xml:space="preserve">Hollywood i </w:t>
            </w:r>
            <w:r w:rsidR="005B4C6C" w:rsidRPr="00E017B6">
              <w:rPr>
                <w:rFonts w:ascii="Arial" w:hAnsi="Arial" w:cs="Arial"/>
                <w:sz w:val="22"/>
                <w:szCs w:val="22"/>
              </w:rPr>
              <w:t>model</w:t>
            </w:r>
            <w:r w:rsidR="00C26B27" w:rsidRPr="00E017B6">
              <w:rPr>
                <w:rFonts w:ascii="Arial" w:hAnsi="Arial" w:cs="Arial"/>
                <w:sz w:val="22"/>
                <w:szCs w:val="22"/>
              </w:rPr>
              <w:t xml:space="preserve"> kina klasycznego;</w:t>
            </w:r>
            <w:r w:rsidR="0077149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26B27" w:rsidRPr="00E017B6">
              <w:rPr>
                <w:rFonts w:ascii="Arial" w:hAnsi="Arial" w:cs="Arial"/>
                <w:sz w:val="22"/>
                <w:szCs w:val="22"/>
              </w:rPr>
              <w:t>kinematografie europejskie – epoka niema;</w:t>
            </w:r>
            <w:r w:rsidR="0077149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26B27" w:rsidRPr="00E017B6">
              <w:rPr>
                <w:rFonts w:ascii="Arial" w:hAnsi="Arial" w:cs="Arial"/>
                <w:sz w:val="22"/>
                <w:szCs w:val="22"/>
              </w:rPr>
              <w:t>kinematografie europejskie między kinem klasycznym a ruchami nowofalowymi;</w:t>
            </w:r>
          </w:p>
        </w:tc>
      </w:tr>
    </w:tbl>
    <w:p w:rsidR="001239E8" w:rsidRPr="00E017B6" w:rsidRDefault="001239E8" w:rsidP="001239E8">
      <w:pPr>
        <w:rPr>
          <w:rFonts w:ascii="Arial" w:hAnsi="Arial" w:cs="Arial"/>
          <w:sz w:val="22"/>
          <w:szCs w:val="22"/>
        </w:rPr>
      </w:pPr>
    </w:p>
    <w:p w:rsidR="001239E8" w:rsidRPr="00E017B6" w:rsidRDefault="001239E8" w:rsidP="001239E8">
      <w:pPr>
        <w:rPr>
          <w:rFonts w:ascii="Arial" w:hAnsi="Arial" w:cs="Arial"/>
          <w:sz w:val="22"/>
          <w:szCs w:val="22"/>
        </w:rPr>
      </w:pPr>
      <w:r w:rsidRPr="00E017B6">
        <w:rPr>
          <w:rFonts w:ascii="Arial" w:hAnsi="Arial" w:cs="Arial"/>
          <w:sz w:val="22"/>
          <w:szCs w:val="22"/>
        </w:rPr>
        <w:t>Wykaz literatury podstawowej</w:t>
      </w:r>
    </w:p>
    <w:p w:rsidR="001239E8" w:rsidRPr="00E017B6" w:rsidRDefault="001239E8" w:rsidP="001239E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1239E8" w:rsidRPr="00E017B6" w:rsidTr="00FA684D">
        <w:trPr>
          <w:trHeight w:val="1098"/>
        </w:trPr>
        <w:tc>
          <w:tcPr>
            <w:tcW w:w="9622" w:type="dxa"/>
          </w:tcPr>
          <w:p w:rsidR="001239E8" w:rsidRPr="00E017B6" w:rsidRDefault="001239E8" w:rsidP="00D50273">
            <w:pPr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i/>
                <w:sz w:val="22"/>
                <w:szCs w:val="22"/>
              </w:rPr>
              <w:t>Historia kina. Tom 1: Kino nieme</w:t>
            </w:r>
            <w:r w:rsidRPr="00E017B6">
              <w:rPr>
                <w:rFonts w:ascii="Arial" w:hAnsi="Arial" w:cs="Arial"/>
                <w:sz w:val="22"/>
                <w:szCs w:val="22"/>
              </w:rPr>
              <w:t>, red. T. Lubelski, I. Sowińska, R. Syska, Kraków 2009.</w:t>
            </w:r>
          </w:p>
          <w:p w:rsidR="001239E8" w:rsidRPr="00E017B6" w:rsidRDefault="001239E8" w:rsidP="00D50273">
            <w:pPr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i/>
                <w:sz w:val="22"/>
                <w:szCs w:val="22"/>
              </w:rPr>
              <w:t xml:space="preserve">Historia kina. Tom 2: Kino klasyczne, </w:t>
            </w:r>
            <w:r w:rsidRPr="00E017B6">
              <w:rPr>
                <w:rFonts w:ascii="Arial" w:hAnsi="Arial" w:cs="Arial"/>
                <w:sz w:val="22"/>
                <w:szCs w:val="22"/>
              </w:rPr>
              <w:t>red. T. Lubelski, I. Sowińska, R. Syska, Kraków 2011.</w:t>
            </w:r>
          </w:p>
          <w:p w:rsidR="001239E8" w:rsidRPr="00E017B6" w:rsidRDefault="001239E8" w:rsidP="00D50273">
            <w:pPr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i/>
                <w:sz w:val="22"/>
                <w:szCs w:val="22"/>
              </w:rPr>
              <w:t>Historia kina. Wybrane lata</w:t>
            </w:r>
            <w:r w:rsidRPr="00E017B6">
              <w:rPr>
                <w:rFonts w:ascii="Arial" w:hAnsi="Arial" w:cs="Arial"/>
                <w:sz w:val="22"/>
                <w:szCs w:val="22"/>
              </w:rPr>
              <w:t>, red. A. Kołodyński, K.J. Zarębski, Warszawa 1998.</w:t>
            </w:r>
          </w:p>
        </w:tc>
      </w:tr>
    </w:tbl>
    <w:p w:rsidR="001239E8" w:rsidRPr="00E017B6" w:rsidRDefault="001239E8" w:rsidP="001239E8">
      <w:pPr>
        <w:rPr>
          <w:rFonts w:ascii="Arial" w:hAnsi="Arial" w:cs="Arial"/>
          <w:sz w:val="22"/>
          <w:szCs w:val="22"/>
        </w:rPr>
      </w:pPr>
    </w:p>
    <w:p w:rsidR="001239E8" w:rsidRPr="00E017B6" w:rsidRDefault="001239E8" w:rsidP="001239E8">
      <w:pPr>
        <w:rPr>
          <w:rFonts w:ascii="Arial" w:hAnsi="Arial" w:cs="Arial"/>
          <w:sz w:val="22"/>
          <w:szCs w:val="22"/>
        </w:rPr>
      </w:pPr>
      <w:r w:rsidRPr="00E017B6">
        <w:rPr>
          <w:rFonts w:ascii="Arial" w:hAnsi="Arial" w:cs="Arial"/>
          <w:sz w:val="22"/>
          <w:szCs w:val="22"/>
        </w:rPr>
        <w:t>Wykaz literatury uzupełniającej</w:t>
      </w:r>
    </w:p>
    <w:p w:rsidR="001239E8" w:rsidRPr="00E017B6" w:rsidRDefault="001239E8" w:rsidP="001239E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1239E8" w:rsidRPr="00E017B6" w:rsidTr="00FA684D">
        <w:trPr>
          <w:trHeight w:val="1112"/>
        </w:trPr>
        <w:tc>
          <w:tcPr>
            <w:tcW w:w="9622" w:type="dxa"/>
          </w:tcPr>
          <w:p w:rsidR="001239E8" w:rsidRPr="00E017B6" w:rsidRDefault="001239E8" w:rsidP="00FA684D">
            <w:pPr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 xml:space="preserve">Tadeusz Lubelski, </w:t>
            </w:r>
            <w:r w:rsidRPr="00E017B6">
              <w:rPr>
                <w:rFonts w:ascii="Arial" w:hAnsi="Arial" w:cs="Arial"/>
                <w:i/>
                <w:sz w:val="22"/>
                <w:szCs w:val="22"/>
              </w:rPr>
              <w:t>Nowa Fala 60 lat później</w:t>
            </w:r>
            <w:r w:rsidRPr="00E017B6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E017B6">
              <w:rPr>
                <w:rFonts w:ascii="Arial" w:hAnsi="Arial" w:cs="Arial"/>
                <w:i/>
                <w:sz w:val="22"/>
                <w:szCs w:val="22"/>
              </w:rPr>
              <w:t>O pewnej przygodzie kina francuskiego</w:t>
            </w:r>
            <w:r w:rsidRPr="00E017B6">
              <w:rPr>
                <w:rFonts w:ascii="Arial" w:hAnsi="Arial" w:cs="Arial"/>
                <w:sz w:val="22"/>
                <w:szCs w:val="22"/>
              </w:rPr>
              <w:t>, Kraków 2017.</w:t>
            </w:r>
          </w:p>
          <w:p w:rsidR="001239E8" w:rsidRPr="00E017B6" w:rsidRDefault="001239E8" w:rsidP="00FA684D">
            <w:pPr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 xml:space="preserve">Tadeusz Miczka, </w:t>
            </w:r>
            <w:r w:rsidRPr="00E017B6">
              <w:rPr>
                <w:rFonts w:ascii="Arial" w:hAnsi="Arial" w:cs="Arial"/>
                <w:i/>
                <w:sz w:val="22"/>
                <w:szCs w:val="22"/>
              </w:rPr>
              <w:t>Kino włoskie</w:t>
            </w:r>
            <w:r w:rsidRPr="00E017B6">
              <w:rPr>
                <w:rFonts w:ascii="Arial" w:hAnsi="Arial" w:cs="Arial"/>
                <w:sz w:val="22"/>
                <w:szCs w:val="22"/>
              </w:rPr>
              <w:t>, Gdańsk 2009.</w:t>
            </w:r>
          </w:p>
          <w:p w:rsidR="001239E8" w:rsidRPr="00510902" w:rsidRDefault="001239E8" w:rsidP="00FA684D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E017B6">
              <w:rPr>
                <w:rFonts w:ascii="Arial" w:hAnsi="Arial" w:cs="Arial"/>
                <w:sz w:val="22"/>
                <w:szCs w:val="22"/>
              </w:rPr>
              <w:t xml:space="preserve">Tomasz Kłys, </w:t>
            </w:r>
            <w:r w:rsidRPr="00E017B6">
              <w:rPr>
                <w:rFonts w:ascii="Arial" w:hAnsi="Arial" w:cs="Arial"/>
                <w:i/>
                <w:sz w:val="22"/>
                <w:szCs w:val="22"/>
              </w:rPr>
              <w:t xml:space="preserve">Dekada doktora </w:t>
            </w:r>
            <w:proofErr w:type="spellStart"/>
            <w:r w:rsidRPr="00E017B6">
              <w:rPr>
                <w:rFonts w:ascii="Arial" w:hAnsi="Arial" w:cs="Arial"/>
                <w:i/>
                <w:sz w:val="22"/>
                <w:szCs w:val="22"/>
              </w:rPr>
              <w:t>Mabuse</w:t>
            </w:r>
            <w:proofErr w:type="spellEnd"/>
            <w:r w:rsidRPr="00E017B6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proofErr w:type="spellStart"/>
            <w:r w:rsidRPr="00510902">
              <w:rPr>
                <w:rFonts w:ascii="Arial" w:hAnsi="Arial" w:cs="Arial"/>
                <w:i/>
                <w:sz w:val="22"/>
                <w:szCs w:val="22"/>
                <w:lang w:val="de-DE"/>
              </w:rPr>
              <w:t>Nieme</w:t>
            </w:r>
            <w:proofErr w:type="spellEnd"/>
            <w:r w:rsidRPr="00510902">
              <w:rPr>
                <w:rFonts w:ascii="Arial" w:hAnsi="Arial" w:cs="Arial"/>
                <w:i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10902">
              <w:rPr>
                <w:rFonts w:ascii="Arial" w:hAnsi="Arial" w:cs="Arial"/>
                <w:i/>
                <w:sz w:val="22"/>
                <w:szCs w:val="22"/>
                <w:lang w:val="de-DE"/>
              </w:rPr>
              <w:t>filmy</w:t>
            </w:r>
            <w:proofErr w:type="spellEnd"/>
            <w:r w:rsidRPr="00510902">
              <w:rPr>
                <w:rFonts w:ascii="Arial" w:hAnsi="Arial" w:cs="Arial"/>
                <w:i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10902">
              <w:rPr>
                <w:rFonts w:ascii="Arial" w:hAnsi="Arial" w:cs="Arial"/>
                <w:i/>
                <w:sz w:val="22"/>
                <w:szCs w:val="22"/>
                <w:lang w:val="de-DE"/>
              </w:rPr>
              <w:t>Fritza</w:t>
            </w:r>
            <w:proofErr w:type="spellEnd"/>
            <w:r w:rsidRPr="00510902">
              <w:rPr>
                <w:rFonts w:ascii="Arial" w:hAnsi="Arial" w:cs="Arial"/>
                <w:i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10902">
              <w:rPr>
                <w:rFonts w:ascii="Arial" w:hAnsi="Arial" w:cs="Arial"/>
                <w:i/>
                <w:sz w:val="22"/>
                <w:szCs w:val="22"/>
                <w:lang w:val="de-DE"/>
              </w:rPr>
              <w:t>Langa</w:t>
            </w:r>
            <w:proofErr w:type="spellEnd"/>
            <w:r w:rsidRPr="00510902">
              <w:rPr>
                <w:rFonts w:ascii="Arial" w:hAnsi="Arial" w:cs="Arial"/>
                <w:sz w:val="22"/>
                <w:szCs w:val="22"/>
                <w:lang w:val="de-DE"/>
              </w:rPr>
              <w:t xml:space="preserve">, </w:t>
            </w:r>
            <w:proofErr w:type="spellStart"/>
            <w:r w:rsidR="005B4C6C" w:rsidRPr="00510902">
              <w:rPr>
                <w:rFonts w:ascii="Arial" w:hAnsi="Arial" w:cs="Arial"/>
                <w:sz w:val="22"/>
                <w:szCs w:val="22"/>
                <w:lang w:val="de-DE"/>
              </w:rPr>
              <w:t>Łódź</w:t>
            </w:r>
            <w:proofErr w:type="spellEnd"/>
            <w:r w:rsidRPr="00510902">
              <w:rPr>
                <w:rFonts w:ascii="Arial" w:hAnsi="Arial" w:cs="Arial"/>
                <w:sz w:val="22"/>
                <w:szCs w:val="22"/>
                <w:lang w:val="de-DE"/>
              </w:rPr>
              <w:t xml:space="preserve"> 2006.</w:t>
            </w:r>
          </w:p>
          <w:p w:rsidR="001239E8" w:rsidRPr="00E017B6" w:rsidRDefault="001239E8" w:rsidP="00FA684D">
            <w:pPr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i/>
                <w:sz w:val="22"/>
                <w:szCs w:val="22"/>
              </w:rPr>
              <w:t>Mistrzowie kina amerykańskiego</w:t>
            </w:r>
            <w:r w:rsidRPr="00E017B6">
              <w:rPr>
                <w:rFonts w:ascii="Arial" w:hAnsi="Arial" w:cs="Arial"/>
                <w:sz w:val="22"/>
                <w:szCs w:val="22"/>
              </w:rPr>
              <w:t xml:space="preserve">, tom 1-3, red. Ł. </w:t>
            </w:r>
            <w:proofErr w:type="spellStart"/>
            <w:r w:rsidRPr="00E017B6">
              <w:rPr>
                <w:rFonts w:ascii="Arial" w:hAnsi="Arial" w:cs="Arial"/>
                <w:sz w:val="22"/>
                <w:szCs w:val="22"/>
              </w:rPr>
              <w:t>Plesnar</w:t>
            </w:r>
            <w:proofErr w:type="spellEnd"/>
            <w:r w:rsidRPr="00E017B6">
              <w:rPr>
                <w:rFonts w:ascii="Arial" w:hAnsi="Arial" w:cs="Arial"/>
                <w:sz w:val="22"/>
                <w:szCs w:val="22"/>
              </w:rPr>
              <w:t>, R. Syska, Kraków 2006-2010.</w:t>
            </w:r>
          </w:p>
          <w:p w:rsidR="001239E8" w:rsidRPr="00E017B6" w:rsidRDefault="001239E8" w:rsidP="00FA684D">
            <w:pPr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i/>
                <w:sz w:val="22"/>
                <w:szCs w:val="22"/>
              </w:rPr>
              <w:t xml:space="preserve">Kino amerykańskie. Dzieła. Twórcy, </w:t>
            </w:r>
            <w:r w:rsidRPr="00E017B6">
              <w:rPr>
                <w:rFonts w:ascii="Arial" w:hAnsi="Arial" w:cs="Arial"/>
                <w:sz w:val="22"/>
                <w:szCs w:val="22"/>
              </w:rPr>
              <w:t xml:space="preserve">red. E. </w:t>
            </w:r>
            <w:proofErr w:type="spellStart"/>
            <w:r w:rsidRPr="00E017B6">
              <w:rPr>
                <w:rFonts w:ascii="Arial" w:hAnsi="Arial" w:cs="Arial"/>
                <w:sz w:val="22"/>
                <w:szCs w:val="22"/>
              </w:rPr>
              <w:t>Durys</w:t>
            </w:r>
            <w:proofErr w:type="spellEnd"/>
            <w:r w:rsidRPr="00E017B6">
              <w:rPr>
                <w:rFonts w:ascii="Arial" w:hAnsi="Arial" w:cs="Arial"/>
                <w:sz w:val="22"/>
                <w:szCs w:val="22"/>
              </w:rPr>
              <w:t xml:space="preserve">, K. </w:t>
            </w:r>
            <w:proofErr w:type="spellStart"/>
            <w:r w:rsidRPr="00E017B6">
              <w:rPr>
                <w:rFonts w:ascii="Arial" w:hAnsi="Arial" w:cs="Arial"/>
                <w:sz w:val="22"/>
                <w:szCs w:val="22"/>
              </w:rPr>
              <w:t>Klejsa</w:t>
            </w:r>
            <w:proofErr w:type="spellEnd"/>
            <w:r w:rsidRPr="00E017B6">
              <w:rPr>
                <w:rFonts w:ascii="Arial" w:hAnsi="Arial" w:cs="Arial"/>
                <w:sz w:val="22"/>
                <w:szCs w:val="22"/>
              </w:rPr>
              <w:t>, Kraków 2006-2007.</w:t>
            </w:r>
          </w:p>
          <w:p w:rsidR="001239E8" w:rsidRPr="00E017B6" w:rsidRDefault="001239E8" w:rsidP="00FA684D">
            <w:pPr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i/>
                <w:sz w:val="22"/>
                <w:szCs w:val="22"/>
              </w:rPr>
              <w:t>Autorzy kina europejskiego</w:t>
            </w:r>
            <w:r w:rsidR="005B4C6C" w:rsidRPr="00E017B6">
              <w:rPr>
                <w:rFonts w:ascii="Arial" w:hAnsi="Arial" w:cs="Arial"/>
                <w:sz w:val="22"/>
                <w:szCs w:val="22"/>
              </w:rPr>
              <w:t xml:space="preserve">, tom. 1-7, Kraków, </w:t>
            </w:r>
            <w:proofErr w:type="spellStart"/>
            <w:r w:rsidR="005B4C6C" w:rsidRPr="00E017B6">
              <w:rPr>
                <w:rFonts w:ascii="Arial" w:hAnsi="Arial" w:cs="Arial"/>
                <w:sz w:val="22"/>
                <w:szCs w:val="22"/>
              </w:rPr>
              <w:t>Łodź</w:t>
            </w:r>
            <w:proofErr w:type="spellEnd"/>
            <w:r w:rsidR="005B4C6C" w:rsidRPr="00E017B6">
              <w:rPr>
                <w:rFonts w:ascii="Arial" w:hAnsi="Arial" w:cs="Arial"/>
                <w:sz w:val="22"/>
                <w:szCs w:val="22"/>
              </w:rPr>
              <w:t xml:space="preserve"> 2003-201</w:t>
            </w:r>
            <w:r w:rsidRPr="00E017B6">
              <w:rPr>
                <w:rFonts w:ascii="Arial" w:hAnsi="Arial" w:cs="Arial"/>
                <w:sz w:val="22"/>
                <w:szCs w:val="22"/>
              </w:rPr>
              <w:t>8.</w:t>
            </w:r>
          </w:p>
          <w:p w:rsidR="001239E8" w:rsidRPr="00E017B6" w:rsidRDefault="001239E8" w:rsidP="00FA684D">
            <w:pPr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i/>
                <w:sz w:val="22"/>
                <w:szCs w:val="22"/>
              </w:rPr>
              <w:t>Encyklopedia kina</w:t>
            </w:r>
            <w:r w:rsidRPr="00E017B6">
              <w:rPr>
                <w:rFonts w:ascii="Arial" w:hAnsi="Arial" w:cs="Arial"/>
                <w:sz w:val="22"/>
                <w:szCs w:val="22"/>
              </w:rPr>
              <w:t>, red. T. Lubelski, Kraków 2003.</w:t>
            </w:r>
          </w:p>
          <w:p w:rsidR="001239E8" w:rsidRPr="00E017B6" w:rsidRDefault="001239E8" w:rsidP="005B4C6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Fonts w:ascii="Arial" w:hAnsi="Arial" w:cs="Arial"/>
                <w:bCs/>
                <w:sz w:val="22"/>
                <w:szCs w:val="22"/>
              </w:rPr>
              <w:t>Joanna Wojnicka,</w:t>
            </w:r>
            <w:r w:rsidRPr="00E017B6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Dzieci XX Zjazdu. Film w kulturze sowieckiej lat 1956-1968</w:t>
            </w:r>
            <w:r w:rsidRPr="00E017B6">
              <w:rPr>
                <w:rFonts w:ascii="Arial" w:hAnsi="Arial" w:cs="Arial"/>
                <w:sz w:val="22"/>
                <w:szCs w:val="22"/>
              </w:rPr>
              <w:t>, Kraków 2012.</w:t>
            </w:r>
          </w:p>
          <w:p w:rsidR="001239E8" w:rsidRPr="00E017B6" w:rsidRDefault="001239E8" w:rsidP="005B4C6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17B6">
              <w:rPr>
                <w:rStyle w:val="Pogrubienie"/>
                <w:rFonts w:ascii="Arial" w:hAnsi="Arial" w:cs="Arial"/>
                <w:b w:val="0"/>
                <w:sz w:val="22"/>
                <w:szCs w:val="22"/>
                <w:bdr w:val="none" w:sz="0" w:space="0" w:color="auto" w:frame="1"/>
                <w:shd w:val="clear" w:color="auto" w:fill="FFFFFF"/>
              </w:rPr>
              <w:t xml:space="preserve">Anna Śliwińska, </w:t>
            </w:r>
            <w:r w:rsidRPr="00E017B6">
              <w:rPr>
                <w:rStyle w:val="Pogrubienie"/>
                <w:rFonts w:ascii="Arial" w:hAnsi="Arial" w:cs="Arial"/>
                <w:b w:val="0"/>
                <w:i/>
                <w:sz w:val="22"/>
                <w:szCs w:val="22"/>
                <w:bdr w:val="none" w:sz="0" w:space="0" w:color="auto" w:frame="1"/>
                <w:shd w:val="clear" w:color="auto" w:fill="FFFFFF"/>
              </w:rPr>
              <w:t>Miłość i gniew. Brytyjska Nowa Fala</w:t>
            </w:r>
            <w:r w:rsidRPr="00E017B6">
              <w:rPr>
                <w:rStyle w:val="Pogrubienie"/>
                <w:rFonts w:ascii="Arial" w:hAnsi="Arial" w:cs="Arial"/>
                <w:b w:val="0"/>
                <w:sz w:val="22"/>
                <w:szCs w:val="22"/>
                <w:bdr w:val="none" w:sz="0" w:space="0" w:color="auto" w:frame="1"/>
                <w:shd w:val="clear" w:color="auto" w:fill="FFFFFF"/>
              </w:rPr>
              <w:t>, </w:t>
            </w:r>
            <w:r w:rsidRPr="00E017B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Poznań 2016.</w:t>
            </w:r>
          </w:p>
        </w:tc>
      </w:tr>
    </w:tbl>
    <w:p w:rsidR="001239E8" w:rsidRPr="00E017B6" w:rsidRDefault="001239E8" w:rsidP="008F2537">
      <w:pPr>
        <w:pStyle w:val="Tekstdymka1"/>
        <w:rPr>
          <w:rFonts w:ascii="Arial" w:hAnsi="Arial" w:cs="Arial"/>
          <w:sz w:val="22"/>
          <w:szCs w:val="22"/>
        </w:rPr>
      </w:pPr>
    </w:p>
    <w:p w:rsidR="002A7C65" w:rsidRPr="008739FB" w:rsidRDefault="002A7C65" w:rsidP="002A7C65">
      <w:pPr>
        <w:pStyle w:val="Tekstdymka3"/>
        <w:rPr>
          <w:rFonts w:ascii="Arial" w:hAnsi="Arial" w:cs="Arial"/>
          <w:sz w:val="22"/>
          <w:szCs w:val="22"/>
        </w:rPr>
      </w:pPr>
      <w:r w:rsidRPr="008739F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8"/>
        <w:gridCol w:w="5538"/>
        <w:gridCol w:w="1052"/>
      </w:tblGrid>
      <w:tr w:rsidR="002A7C65" w:rsidRPr="008739FB" w:rsidTr="00A02F8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A7C65" w:rsidRPr="008739FB" w:rsidRDefault="002A7C65" w:rsidP="00A02F87">
            <w:pPr>
              <w:widowControl/>
              <w:autoSpaceDE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39F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Liczba godzin </w:t>
            </w:r>
          </w:p>
          <w:p w:rsidR="002A7C65" w:rsidRPr="008739FB" w:rsidRDefault="002A7C65" w:rsidP="00A02F87">
            <w:pPr>
              <w:widowControl/>
              <w:autoSpaceDE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39F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 kontakcie z </w:t>
            </w:r>
            <w:r w:rsidRPr="008739FB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prowadzącymi</w:t>
            </w:r>
          </w:p>
        </w:tc>
        <w:tc>
          <w:tcPr>
            <w:tcW w:w="5750" w:type="dxa"/>
            <w:vAlign w:val="center"/>
          </w:tcPr>
          <w:p w:rsidR="002A7C65" w:rsidRPr="008739FB" w:rsidRDefault="002A7C65" w:rsidP="00A02F87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39FB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Wykład</w:t>
            </w:r>
          </w:p>
        </w:tc>
        <w:tc>
          <w:tcPr>
            <w:tcW w:w="1066" w:type="dxa"/>
            <w:vAlign w:val="center"/>
          </w:tcPr>
          <w:p w:rsidR="002A7C65" w:rsidRPr="008739FB" w:rsidRDefault="002A7C65" w:rsidP="00A02F87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39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2A7C65" w:rsidRPr="008739FB" w:rsidTr="00A02F8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2A7C65" w:rsidRPr="008739FB" w:rsidRDefault="002A7C65" w:rsidP="00A02F87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2A7C65" w:rsidRPr="008739FB" w:rsidRDefault="002A7C65" w:rsidP="00A02F87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39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2A7C65" w:rsidRPr="008739FB" w:rsidRDefault="002A7C65" w:rsidP="00A02F87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39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2A7C65" w:rsidRPr="008739FB" w:rsidTr="00A02F87">
        <w:trPr>
          <w:cantSplit/>
          <w:trHeight w:val="377"/>
        </w:trPr>
        <w:tc>
          <w:tcPr>
            <w:tcW w:w="2766" w:type="dxa"/>
            <w:vMerge/>
            <w:shd w:val="clear" w:color="auto" w:fill="DBE5F1"/>
            <w:vAlign w:val="center"/>
          </w:tcPr>
          <w:p w:rsidR="002A7C65" w:rsidRPr="008739FB" w:rsidRDefault="002A7C65" w:rsidP="00A02F87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A7C65" w:rsidRPr="008739FB" w:rsidRDefault="002A7C65" w:rsidP="00A02F87">
            <w:pPr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39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Konsultacje indywidualne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A7C65" w:rsidRPr="008739FB" w:rsidRDefault="002A7C65" w:rsidP="00A02F87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2A7C65" w:rsidRPr="008739FB" w:rsidTr="00A02F87">
        <w:trPr>
          <w:cantSplit/>
          <w:trHeight w:val="376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A7C65" w:rsidRPr="008739FB" w:rsidRDefault="002A7C65" w:rsidP="00A02F87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A7C65" w:rsidRPr="008739FB" w:rsidRDefault="002A7C65" w:rsidP="00A02F87">
            <w:pPr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39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Uczestnictwo w egzaminie / zaliczeniu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A7C65" w:rsidRPr="008739FB" w:rsidRDefault="002A7C65" w:rsidP="00A02F87">
            <w:pPr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39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2A7C65" w:rsidRPr="008739FB" w:rsidTr="00A02F8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A7C65" w:rsidRPr="008739FB" w:rsidRDefault="002A7C65" w:rsidP="00A02F87">
            <w:pPr>
              <w:widowControl/>
              <w:autoSpaceDE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39F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Liczba godzin </w:t>
            </w:r>
          </w:p>
          <w:p w:rsidR="002A7C65" w:rsidRPr="008739FB" w:rsidRDefault="002A7C65" w:rsidP="00A02F87">
            <w:pPr>
              <w:widowControl/>
              <w:autoSpaceDE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39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pracy studenta bez kontaktu z prowadzącymi</w:t>
            </w:r>
          </w:p>
        </w:tc>
        <w:tc>
          <w:tcPr>
            <w:tcW w:w="5750" w:type="dxa"/>
            <w:vAlign w:val="center"/>
          </w:tcPr>
          <w:p w:rsidR="002A7C65" w:rsidRPr="008739FB" w:rsidRDefault="002A7C65" w:rsidP="00A02F87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39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2A7C65" w:rsidRPr="008739FB" w:rsidRDefault="002A7C65" w:rsidP="00A02F87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2A7C65" w:rsidRPr="008739FB" w:rsidTr="00A02F8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2A7C65" w:rsidRPr="008739FB" w:rsidRDefault="002A7C65" w:rsidP="00A02F87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2A7C65" w:rsidRPr="008739FB" w:rsidRDefault="002A7C65" w:rsidP="00A02F87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39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2A7C65" w:rsidRPr="008739FB" w:rsidRDefault="002A7C65" w:rsidP="00A02F87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39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2A7C65" w:rsidRPr="008739FB" w:rsidTr="00A02F8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2A7C65" w:rsidRPr="008739FB" w:rsidRDefault="002A7C65" w:rsidP="00A02F87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2A7C65" w:rsidRPr="008739FB" w:rsidRDefault="002A7C65" w:rsidP="00A02F87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39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2A7C65" w:rsidRPr="008739FB" w:rsidRDefault="002A7C65" w:rsidP="00A02F87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39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2A7C65" w:rsidRPr="008739FB" w:rsidTr="00A02F8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A7C65" w:rsidRPr="008739FB" w:rsidRDefault="002A7C65" w:rsidP="00A02F87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A7C65" w:rsidRPr="008739FB" w:rsidRDefault="002A7C65" w:rsidP="00A02F87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39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 / kolokwium / testu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A7C65" w:rsidRPr="008739FB" w:rsidRDefault="002A7C65" w:rsidP="00A02F87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2A7C65" w:rsidRPr="008739FB" w:rsidTr="00A02F8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A7C65" w:rsidRPr="008739FB" w:rsidRDefault="002A7C65" w:rsidP="00A02F87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39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2A7C65" w:rsidRPr="008739FB" w:rsidRDefault="002A7C65" w:rsidP="00A02F87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52</w:t>
            </w:r>
          </w:p>
        </w:tc>
      </w:tr>
      <w:tr w:rsidR="002A7C65" w:rsidRPr="008739FB" w:rsidTr="00A02F8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A7C65" w:rsidRPr="008739FB" w:rsidRDefault="002A7C65" w:rsidP="00A02F87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39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2A7C65" w:rsidRPr="008739FB" w:rsidRDefault="002A7C65" w:rsidP="00A02F87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39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:rsidR="008F2537" w:rsidRPr="00E017B6" w:rsidRDefault="008F2537" w:rsidP="008F2537">
      <w:pPr>
        <w:pStyle w:val="Tekstdymka1"/>
        <w:rPr>
          <w:rFonts w:ascii="Arial" w:hAnsi="Arial" w:cs="Arial"/>
          <w:sz w:val="22"/>
          <w:szCs w:val="22"/>
        </w:rPr>
      </w:pPr>
    </w:p>
    <w:p w:rsidR="005E4B55" w:rsidRPr="00E017B6" w:rsidRDefault="005E4B55">
      <w:pPr>
        <w:rPr>
          <w:rFonts w:ascii="Arial" w:hAnsi="Arial" w:cs="Arial"/>
          <w:sz w:val="22"/>
          <w:szCs w:val="22"/>
        </w:rPr>
      </w:pPr>
    </w:p>
    <w:sectPr w:rsidR="005E4B55" w:rsidRPr="00E017B6" w:rsidSect="005E4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36199"/>
    <w:multiLevelType w:val="hybridMultilevel"/>
    <w:tmpl w:val="A4085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60390F"/>
    <w:multiLevelType w:val="hybridMultilevel"/>
    <w:tmpl w:val="EABE2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776B37"/>
    <w:multiLevelType w:val="hybridMultilevel"/>
    <w:tmpl w:val="CE0074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537"/>
    <w:rsid w:val="00001131"/>
    <w:rsid w:val="000519A0"/>
    <w:rsid w:val="00065677"/>
    <w:rsid w:val="000D0FA7"/>
    <w:rsid w:val="00107A44"/>
    <w:rsid w:val="001239E8"/>
    <w:rsid w:val="00127A31"/>
    <w:rsid w:val="001B5E41"/>
    <w:rsid w:val="0020507C"/>
    <w:rsid w:val="00225607"/>
    <w:rsid w:val="00270444"/>
    <w:rsid w:val="00280379"/>
    <w:rsid w:val="002A7C65"/>
    <w:rsid w:val="002D027B"/>
    <w:rsid w:val="003961C4"/>
    <w:rsid w:val="003A1E3C"/>
    <w:rsid w:val="00424E24"/>
    <w:rsid w:val="00483EE5"/>
    <w:rsid w:val="004B022F"/>
    <w:rsid w:val="004E27D9"/>
    <w:rsid w:val="00510902"/>
    <w:rsid w:val="00555E93"/>
    <w:rsid w:val="005B4C6C"/>
    <w:rsid w:val="005C0E68"/>
    <w:rsid w:val="005E4B55"/>
    <w:rsid w:val="005F5EE2"/>
    <w:rsid w:val="00665D85"/>
    <w:rsid w:val="00684271"/>
    <w:rsid w:val="00771495"/>
    <w:rsid w:val="007916B6"/>
    <w:rsid w:val="0084203E"/>
    <w:rsid w:val="00861D71"/>
    <w:rsid w:val="008829AC"/>
    <w:rsid w:val="008F2537"/>
    <w:rsid w:val="00902F76"/>
    <w:rsid w:val="009746B5"/>
    <w:rsid w:val="009E3B2A"/>
    <w:rsid w:val="00A6106D"/>
    <w:rsid w:val="00AB4C56"/>
    <w:rsid w:val="00AC6EE3"/>
    <w:rsid w:val="00AF4618"/>
    <w:rsid w:val="00B037B0"/>
    <w:rsid w:val="00B249E9"/>
    <w:rsid w:val="00C1358D"/>
    <w:rsid w:val="00C26B27"/>
    <w:rsid w:val="00C5404F"/>
    <w:rsid w:val="00C54167"/>
    <w:rsid w:val="00C86035"/>
    <w:rsid w:val="00D50273"/>
    <w:rsid w:val="00E017B6"/>
    <w:rsid w:val="00E16948"/>
    <w:rsid w:val="00E34797"/>
    <w:rsid w:val="00E870D8"/>
    <w:rsid w:val="00EA1769"/>
    <w:rsid w:val="00EA5D51"/>
    <w:rsid w:val="00F12C4E"/>
    <w:rsid w:val="00F175FD"/>
    <w:rsid w:val="00FD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7BE3"/>
  <w15:docId w15:val="{26F78576-E3AB-48A5-94C7-A9D896CF6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253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F253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2537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8F2537"/>
    <w:pPr>
      <w:suppressLineNumbers/>
    </w:pPr>
  </w:style>
  <w:style w:type="paragraph" w:customStyle="1" w:styleId="Tekstdymka1">
    <w:name w:val="Tekst dymka1"/>
    <w:basedOn w:val="Normalny"/>
    <w:rsid w:val="008F253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8F25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8F25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AC6EE3"/>
    <w:pPr>
      <w:keepNext/>
      <w:spacing w:before="240" w:after="120"/>
    </w:pPr>
    <w:rPr>
      <w:rFonts w:ascii="Arial" w:hAnsi="Arial"/>
      <w:sz w:val="28"/>
      <w:szCs w:val="28"/>
      <w:lang w:val="x-none"/>
    </w:rPr>
  </w:style>
  <w:style w:type="character" w:customStyle="1" w:styleId="NagwekZnak">
    <w:name w:val="Nagłówek Znak"/>
    <w:basedOn w:val="Domylnaczcionkaakapitu"/>
    <w:link w:val="Nagwek"/>
    <w:semiHidden/>
    <w:rsid w:val="00AC6EE3"/>
    <w:rPr>
      <w:rFonts w:ascii="Arial" w:eastAsia="Times New Roman" w:hAnsi="Arial" w:cs="Times New Roman"/>
      <w:sz w:val="28"/>
      <w:szCs w:val="28"/>
      <w:lang w:val="x-none" w:eastAsia="pl-PL"/>
    </w:rPr>
  </w:style>
  <w:style w:type="paragraph" w:customStyle="1" w:styleId="Tekstdymka2">
    <w:name w:val="Tekst dymka2"/>
    <w:basedOn w:val="Normalny"/>
    <w:rsid w:val="001239E8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1239E8"/>
    <w:rPr>
      <w:b/>
      <w:bCs/>
    </w:rPr>
  </w:style>
  <w:style w:type="paragraph" w:styleId="Akapitzlist">
    <w:name w:val="List Paragraph"/>
    <w:basedOn w:val="Normalny"/>
    <w:uiPriority w:val="34"/>
    <w:qFormat/>
    <w:rsid w:val="00D50273"/>
    <w:pPr>
      <w:ind w:left="720"/>
      <w:contextualSpacing/>
    </w:pPr>
  </w:style>
  <w:style w:type="character" w:styleId="Numerstrony">
    <w:name w:val="page number"/>
    <w:semiHidden/>
    <w:rsid w:val="00F175FD"/>
    <w:rPr>
      <w:sz w:val="14"/>
      <w:szCs w:val="14"/>
    </w:rPr>
  </w:style>
  <w:style w:type="paragraph" w:customStyle="1" w:styleId="Tekstdymka3">
    <w:name w:val="Tekst dymka3"/>
    <w:basedOn w:val="Normalny"/>
    <w:rsid w:val="002A7C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3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2303F-832D-4037-9A60-38DA17FA1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659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Karamańska</dc:creator>
  <cp:lastModifiedBy>Magdalena Puda-Blokesz</cp:lastModifiedBy>
  <cp:revision>37</cp:revision>
  <dcterms:created xsi:type="dcterms:W3CDTF">2019-09-26T08:43:00Z</dcterms:created>
  <dcterms:modified xsi:type="dcterms:W3CDTF">2024-10-31T09:40:00Z</dcterms:modified>
</cp:coreProperties>
</file>