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9F503" w14:textId="77777777" w:rsidR="004A325E" w:rsidRDefault="004A325E" w:rsidP="00B71959">
      <w:pPr>
        <w:pStyle w:val="Nagwek1"/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9095A72" w14:textId="77777777" w:rsidR="004A325E" w:rsidRDefault="004A325E" w:rsidP="00B71959">
      <w:pPr>
        <w:autoSpaceDE/>
        <w:autoSpaceDN w:val="0"/>
        <w:spacing w:line="276" w:lineRule="auto"/>
        <w:jc w:val="center"/>
        <w:rPr>
          <w:rFonts w:ascii="Arial" w:hAnsi="Arial" w:cs="Arial"/>
          <w:sz w:val="22"/>
          <w:szCs w:val="14"/>
        </w:rPr>
      </w:pPr>
    </w:p>
    <w:p w14:paraId="66DF7F89" w14:textId="77777777" w:rsidR="004A325E" w:rsidRDefault="004A325E" w:rsidP="00B71959">
      <w:pPr>
        <w:autoSpaceDE/>
        <w:autoSpaceDN w:val="0"/>
        <w:spacing w:line="276" w:lineRule="auto"/>
        <w:jc w:val="center"/>
        <w:rPr>
          <w:rFonts w:ascii="Arial" w:hAnsi="Arial" w:cs="Arial"/>
          <w:sz w:val="22"/>
          <w:szCs w:val="14"/>
        </w:rPr>
      </w:pPr>
    </w:p>
    <w:p w14:paraId="272C867C" w14:textId="77777777" w:rsidR="004A325E" w:rsidRDefault="004A325E" w:rsidP="00B71959">
      <w:pPr>
        <w:autoSpaceDE/>
        <w:autoSpaceDN w:val="0"/>
        <w:spacing w:line="276" w:lineRule="auto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4A325E" w14:paraId="50AD87DE" w14:textId="77777777" w:rsidTr="0070763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230031C" w14:textId="77777777" w:rsidR="004A325E" w:rsidRDefault="004A325E" w:rsidP="00B71959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6F42EA0" w14:textId="77777777" w:rsidR="004A325E" w:rsidRPr="00B30145" w:rsidRDefault="004A325E" w:rsidP="00B71959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Językowe środki perswazji</w:t>
            </w:r>
          </w:p>
        </w:tc>
      </w:tr>
      <w:tr w:rsidR="004A325E" w14:paraId="6B961FBF" w14:textId="77777777" w:rsidTr="0070763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C421E06" w14:textId="77777777" w:rsidR="004A325E" w:rsidRDefault="004A325E" w:rsidP="00B71959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F86A5DE" w14:textId="77777777" w:rsidR="004A325E" w:rsidRPr="00B30145" w:rsidRDefault="004A325E" w:rsidP="00B71959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1689C">
              <w:rPr>
                <w:rFonts w:ascii="Arial" w:hAnsi="Arial" w:cs="Arial"/>
                <w:i/>
                <w:sz w:val="20"/>
                <w:szCs w:val="20"/>
              </w:rPr>
              <w:t>Linguistic</w:t>
            </w:r>
            <w:proofErr w:type="spellEnd"/>
            <w:r w:rsidRPr="00F1689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1689C">
              <w:rPr>
                <w:rFonts w:ascii="Arial" w:hAnsi="Arial" w:cs="Arial"/>
                <w:i/>
                <w:sz w:val="20"/>
                <w:szCs w:val="20"/>
              </w:rPr>
              <w:t>means</w:t>
            </w:r>
            <w:proofErr w:type="spellEnd"/>
            <w:r w:rsidRPr="00F1689C">
              <w:rPr>
                <w:rFonts w:ascii="Arial" w:hAnsi="Arial" w:cs="Arial"/>
                <w:i/>
                <w:sz w:val="20"/>
                <w:szCs w:val="20"/>
              </w:rPr>
              <w:t xml:space="preserve"> of </w:t>
            </w:r>
            <w:proofErr w:type="spellStart"/>
            <w:r w:rsidRPr="00F1689C">
              <w:rPr>
                <w:rFonts w:ascii="Arial" w:hAnsi="Arial" w:cs="Arial"/>
                <w:i/>
                <w:sz w:val="20"/>
                <w:szCs w:val="20"/>
              </w:rPr>
              <w:t>persuasion</w:t>
            </w:r>
            <w:proofErr w:type="spellEnd"/>
          </w:p>
        </w:tc>
      </w:tr>
    </w:tbl>
    <w:p w14:paraId="794CC404" w14:textId="77777777" w:rsidR="004A325E" w:rsidRDefault="004A325E" w:rsidP="00B7195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4A325E" w14:paraId="3EDF8885" w14:textId="77777777" w:rsidTr="0070763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108C15F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7EF0CFD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8D21795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4A325E" w14:paraId="1829DCF5" w14:textId="77777777" w:rsidTr="0070763F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2085248B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14:paraId="2ED7B440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42AC73B" w14:textId="070AA864" w:rsidR="004A325E" w:rsidRDefault="004A325E" w:rsidP="00B71959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Ryszka</w:t>
            </w:r>
            <w:r w:rsidR="0006049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Kurczab</w:t>
            </w:r>
          </w:p>
        </w:tc>
      </w:tr>
      <w:tr w:rsidR="004A325E" w14:paraId="283BC59C" w14:textId="77777777" w:rsidTr="0070763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90E512A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54C6789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6F2CE435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25E" w14:paraId="77409528" w14:textId="77777777" w:rsidTr="0070763F">
        <w:trPr>
          <w:cantSplit/>
          <w:trHeight w:val="226"/>
        </w:trPr>
        <w:tc>
          <w:tcPr>
            <w:tcW w:w="3189" w:type="dxa"/>
            <w:shd w:val="clear" w:color="auto" w:fill="DBE5F1"/>
            <w:vAlign w:val="center"/>
          </w:tcPr>
          <w:p w14:paraId="1818AAFF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564AA65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01E98930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A70B82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3A713AE4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24ED0D4E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A325E" w14:paraId="22CADA03" w14:textId="77777777" w:rsidTr="0070763F">
        <w:trPr>
          <w:trHeight w:val="1365"/>
        </w:trPr>
        <w:tc>
          <w:tcPr>
            <w:tcW w:w="9640" w:type="dxa"/>
          </w:tcPr>
          <w:p w14:paraId="35241FF6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1964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językowych środków perswazji. Ich relacji i współzależności wobec myśli, argumentów, ich wzajemnego układu etc. </w:t>
            </w:r>
          </w:p>
          <w:p w14:paraId="45EAE3CD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F321B98" w14:textId="24C29D88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</w:t>
            </w:r>
            <w:r w:rsidRPr="00E81964">
              <w:rPr>
                <w:rFonts w:ascii="Arial" w:hAnsi="Arial" w:cs="Arial"/>
                <w:sz w:val="20"/>
                <w:szCs w:val="20"/>
              </w:rPr>
              <w:t xml:space="preserve"> analizy oraz interpretacji </w:t>
            </w:r>
            <w:r>
              <w:rPr>
                <w:rFonts w:ascii="Arial" w:hAnsi="Arial" w:cs="Arial"/>
                <w:sz w:val="20"/>
                <w:szCs w:val="20"/>
              </w:rPr>
              <w:t>wypowiedzi perswazyjnych (tekstów pisanych, wypowiedzi ustnych, materiałów medialnych)</w:t>
            </w:r>
          </w:p>
          <w:p w14:paraId="2059742E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14:paraId="5B1A5BA3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1D3A5F0C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635D193D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A325E" w14:paraId="34A09D54" w14:textId="77777777" w:rsidTr="0070763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9E16C0" w14:textId="77777777" w:rsidR="004A325E" w:rsidRDefault="004A325E" w:rsidP="00B71959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CDB7235" w14:textId="77777777" w:rsidR="004A325E" w:rsidRDefault="004A325E" w:rsidP="00B7195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  <w:p w14:paraId="29B92669" w14:textId="77777777" w:rsidR="004A325E" w:rsidRPr="00386834" w:rsidRDefault="004A325E" w:rsidP="00B71959">
            <w:pPr>
              <w:autoSpaceDE/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 w:rsidRPr="00386834">
              <w:rPr>
                <w:rFonts w:ascii="Arial" w:hAnsi="Arial" w:cs="Arial"/>
                <w:sz w:val="22"/>
                <w:szCs w:val="16"/>
              </w:rPr>
              <w:t xml:space="preserve">Podstawowa wiedza o </w:t>
            </w:r>
            <w:r>
              <w:rPr>
                <w:rFonts w:ascii="Arial" w:hAnsi="Arial" w:cs="Arial"/>
                <w:sz w:val="22"/>
                <w:szCs w:val="16"/>
              </w:rPr>
              <w:t>języku</w:t>
            </w:r>
            <w:r w:rsidRPr="00386834">
              <w:rPr>
                <w:rFonts w:ascii="Arial" w:hAnsi="Arial" w:cs="Arial"/>
                <w:sz w:val="22"/>
                <w:szCs w:val="16"/>
              </w:rPr>
              <w:t xml:space="preserve">: znajomość </w:t>
            </w:r>
            <w:r>
              <w:rPr>
                <w:rFonts w:ascii="Arial" w:hAnsi="Arial" w:cs="Arial"/>
                <w:sz w:val="22"/>
                <w:szCs w:val="16"/>
              </w:rPr>
              <w:t xml:space="preserve">zasad gramatyki języka polskiego </w:t>
            </w:r>
          </w:p>
          <w:p w14:paraId="3F0344BD" w14:textId="77777777" w:rsidR="004A325E" w:rsidRDefault="004A325E" w:rsidP="00B7195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  <w:p w14:paraId="7B70E225" w14:textId="77777777" w:rsidR="004A325E" w:rsidRDefault="004A325E" w:rsidP="00B7195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  <w:tr w:rsidR="004A325E" w14:paraId="59838B72" w14:textId="77777777" w:rsidTr="0070763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0C06AF9" w14:textId="77777777" w:rsidR="004A325E" w:rsidRDefault="004A325E" w:rsidP="00B71959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0D48290" w14:textId="77777777" w:rsidR="004A325E" w:rsidRDefault="004A325E" w:rsidP="00B7195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  <w:p w14:paraId="33A19951" w14:textId="77777777" w:rsidR="004A325E" w:rsidRDefault="004A325E" w:rsidP="00B7195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  <w:tr w:rsidR="004A325E" w14:paraId="13EB85A4" w14:textId="77777777" w:rsidTr="0070763F">
        <w:tc>
          <w:tcPr>
            <w:tcW w:w="1941" w:type="dxa"/>
            <w:shd w:val="clear" w:color="auto" w:fill="DBE5F1"/>
            <w:vAlign w:val="center"/>
          </w:tcPr>
          <w:p w14:paraId="26897825" w14:textId="77777777" w:rsidR="004A325E" w:rsidRDefault="004A325E" w:rsidP="00B71959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2D2F438" w14:textId="77777777" w:rsidR="004A325E" w:rsidRDefault="004A325E" w:rsidP="00B7195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  <w:p w14:paraId="71EFB479" w14:textId="77777777" w:rsidR="004A325E" w:rsidRDefault="004A325E" w:rsidP="00B71959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14:paraId="4D729C8D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40EC9B00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4979"/>
        <w:gridCol w:w="2222"/>
      </w:tblGrid>
      <w:tr w:rsidR="004A325E" w14:paraId="6DEF7FF0" w14:textId="77777777" w:rsidTr="0070763F">
        <w:trPr>
          <w:cantSplit/>
          <w:trHeight w:val="773"/>
        </w:trPr>
        <w:tc>
          <w:tcPr>
            <w:tcW w:w="1027" w:type="pct"/>
            <w:shd w:val="clear" w:color="auto" w:fill="DBE5F1"/>
            <w:vAlign w:val="center"/>
          </w:tcPr>
          <w:p w14:paraId="5003174E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747" w:type="pct"/>
            <w:shd w:val="clear" w:color="auto" w:fill="DBE5F1"/>
            <w:vAlign w:val="center"/>
          </w:tcPr>
          <w:p w14:paraId="21A1F00B" w14:textId="77777777" w:rsidR="004A325E" w:rsidRPr="008F4AB6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5C828E44" w14:textId="77777777" w:rsidR="004A325E" w:rsidRPr="00424E24" w:rsidRDefault="004A325E" w:rsidP="00B71959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24E24">
              <w:rPr>
                <w:rFonts w:ascii="Arial" w:hAnsi="Arial" w:cs="Arial"/>
                <w:sz w:val="16"/>
                <w:szCs w:val="16"/>
              </w:rPr>
              <w:t xml:space="preserve">(Efekt </w:t>
            </w:r>
            <w:r>
              <w:rPr>
                <w:rFonts w:ascii="Arial" w:hAnsi="Arial" w:cs="Arial"/>
                <w:sz w:val="16"/>
                <w:szCs w:val="16"/>
              </w:rPr>
              <w:t xml:space="preserve">uczenia się </w:t>
            </w:r>
            <w:r w:rsidRPr="00424E24">
              <w:rPr>
                <w:rFonts w:ascii="Arial" w:hAnsi="Arial" w:cs="Arial"/>
                <w:sz w:val="16"/>
                <w:szCs w:val="16"/>
              </w:rPr>
              <w:t>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1798B05B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</w:p>
          <w:p w14:paraId="57B24AE1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kierunkowych</w:t>
            </w:r>
          </w:p>
        </w:tc>
      </w:tr>
      <w:tr w:rsidR="004A325E" w14:paraId="08C3704E" w14:textId="77777777" w:rsidTr="0070763F">
        <w:trPr>
          <w:cantSplit/>
          <w:trHeight w:val="159"/>
        </w:trPr>
        <w:tc>
          <w:tcPr>
            <w:tcW w:w="1027" w:type="pct"/>
            <w:shd w:val="clear" w:color="auto" w:fill="DBE5F1"/>
            <w:vAlign w:val="center"/>
          </w:tcPr>
          <w:p w14:paraId="180C111A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pct"/>
            <w:shd w:val="clear" w:color="auto" w:fill="DBE5F1"/>
            <w:vAlign w:val="center"/>
          </w:tcPr>
          <w:p w14:paraId="21F8D01D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6154AED1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25E" w14:paraId="06E4725B" w14:textId="77777777" w:rsidTr="0070763F">
        <w:trPr>
          <w:cantSplit/>
          <w:trHeight w:val="597"/>
        </w:trPr>
        <w:tc>
          <w:tcPr>
            <w:tcW w:w="1027" w:type="pct"/>
          </w:tcPr>
          <w:p w14:paraId="4CB814C9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2747" w:type="pct"/>
          </w:tcPr>
          <w:p w14:paraId="4D02428D" w14:textId="77777777" w:rsidR="004A325E" w:rsidRDefault="004A325E" w:rsidP="00B71959">
            <w:pPr>
              <w:pStyle w:val="Tekstpodstawowy"/>
              <w:spacing w:after="0" w:line="276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 pogłębioną wiedzę na temat metod</w:t>
            </w:r>
            <w:r w:rsidRPr="00531E78">
              <w:rPr>
                <w:rFonts w:ascii="Arial" w:hAnsi="Arial"/>
                <w:sz w:val="20"/>
                <w:szCs w:val="20"/>
              </w:rPr>
              <w:t xml:space="preserve"> analizy i interpretacji </w:t>
            </w:r>
            <w:r>
              <w:rPr>
                <w:rFonts w:ascii="Arial" w:hAnsi="Arial"/>
                <w:sz w:val="20"/>
                <w:szCs w:val="20"/>
              </w:rPr>
              <w:t>tekstów perswazyjnych</w:t>
            </w:r>
          </w:p>
        </w:tc>
        <w:tc>
          <w:tcPr>
            <w:tcW w:w="1226" w:type="pct"/>
          </w:tcPr>
          <w:p w14:paraId="6AC00BC3" w14:textId="619DA5B9" w:rsidR="004A325E" w:rsidRPr="00EC27A8" w:rsidRDefault="004A325E" w:rsidP="00B7195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076E2">
              <w:rPr>
                <w:rFonts w:ascii="Calibri" w:hAnsi="Calibri" w:cs="Calibri"/>
                <w:sz w:val="22"/>
                <w:szCs w:val="22"/>
              </w:rPr>
              <w:t>K_W11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D076E2">
              <w:rPr>
                <w:rFonts w:ascii="Calibri" w:hAnsi="Calibri" w:cs="Calibri"/>
                <w:sz w:val="22"/>
                <w:szCs w:val="22"/>
              </w:rPr>
              <w:t>K_W5</w:t>
            </w:r>
            <w:proofErr w:type="spellEnd"/>
          </w:p>
          <w:p w14:paraId="6490314C" w14:textId="77777777" w:rsidR="004A325E" w:rsidRPr="00EC27A8" w:rsidRDefault="004A325E" w:rsidP="00B7195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AC01B50" w14:textId="77777777" w:rsidR="004A325E" w:rsidRPr="008F4AB6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25E" w14:paraId="000D603C" w14:textId="77777777" w:rsidTr="0070763F">
        <w:trPr>
          <w:cantSplit/>
          <w:trHeight w:val="597"/>
        </w:trPr>
        <w:tc>
          <w:tcPr>
            <w:tcW w:w="1027" w:type="pct"/>
          </w:tcPr>
          <w:p w14:paraId="0503B992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W02</w:t>
            </w:r>
          </w:p>
        </w:tc>
        <w:tc>
          <w:tcPr>
            <w:tcW w:w="2747" w:type="pct"/>
          </w:tcPr>
          <w:p w14:paraId="7AF2C577" w14:textId="77777777" w:rsidR="004A325E" w:rsidRDefault="004A325E" w:rsidP="002851A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specyfikę językowego ukształtowania silnie emocjonalnych wypowiedzi i tekstów. Ma pogłębioną wiedzę na temat tropów i figur mowy.</w:t>
            </w:r>
          </w:p>
          <w:p w14:paraId="4E8E659C" w14:textId="77777777" w:rsidR="004A325E" w:rsidRDefault="004A325E" w:rsidP="00B71959">
            <w:pPr>
              <w:pStyle w:val="Tekstpodstawowy"/>
              <w:spacing w:after="0" w:line="276" w:lineRule="auto"/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pct"/>
          </w:tcPr>
          <w:p w14:paraId="47DCE36B" w14:textId="77777777" w:rsidR="004A325E" w:rsidRPr="00EC27A8" w:rsidRDefault="004A325E" w:rsidP="00B7195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D076E2">
              <w:rPr>
                <w:rFonts w:ascii="Calibri" w:hAnsi="Calibri" w:cs="Calibri"/>
                <w:sz w:val="22"/>
                <w:szCs w:val="22"/>
              </w:rPr>
              <w:t>K_W11</w:t>
            </w:r>
          </w:p>
        </w:tc>
      </w:tr>
    </w:tbl>
    <w:p w14:paraId="1C31818A" w14:textId="77777777" w:rsidR="004A325E" w:rsidRDefault="004A325E" w:rsidP="00B71959">
      <w:pPr>
        <w:spacing w:line="276" w:lineRule="auto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5"/>
        <w:gridCol w:w="5077"/>
        <w:gridCol w:w="2200"/>
      </w:tblGrid>
      <w:tr w:rsidR="004A325E" w14:paraId="681DAF75" w14:textId="77777777" w:rsidTr="0070763F">
        <w:trPr>
          <w:cantSplit/>
          <w:trHeight w:val="333"/>
        </w:trPr>
        <w:tc>
          <w:tcPr>
            <w:tcW w:w="985" w:type="pct"/>
            <w:shd w:val="clear" w:color="auto" w:fill="DBE5F1"/>
            <w:vAlign w:val="center"/>
          </w:tcPr>
          <w:p w14:paraId="32435743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1" w:type="pct"/>
            <w:shd w:val="clear" w:color="auto" w:fill="DBE5F1"/>
            <w:vAlign w:val="center"/>
          </w:tcPr>
          <w:p w14:paraId="5C777B6E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6EC71FD9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25E" w14:paraId="7EF89C37" w14:textId="77777777" w:rsidTr="0070763F">
        <w:trPr>
          <w:cantSplit/>
          <w:trHeight w:val="751"/>
        </w:trPr>
        <w:tc>
          <w:tcPr>
            <w:tcW w:w="985" w:type="pct"/>
          </w:tcPr>
          <w:p w14:paraId="55E0FD6F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2801" w:type="pct"/>
          </w:tcPr>
          <w:p w14:paraId="336774AD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1E78">
              <w:rPr>
                <w:rFonts w:ascii="Arial" w:hAnsi="Arial" w:cs="Arial"/>
                <w:sz w:val="20"/>
                <w:szCs w:val="20"/>
              </w:rPr>
              <w:t xml:space="preserve">student sprawnie </w:t>
            </w:r>
            <w:r>
              <w:rPr>
                <w:rFonts w:ascii="Arial" w:hAnsi="Arial" w:cs="Arial"/>
                <w:sz w:val="20"/>
                <w:szCs w:val="20"/>
              </w:rPr>
              <w:t>rozpoznaje perswazyjne środki językowe w różnych tekstach</w:t>
            </w:r>
            <w:r w:rsidRPr="00531E78">
              <w:rPr>
                <w:rFonts w:ascii="Arial" w:hAnsi="Arial" w:cs="Arial"/>
                <w:sz w:val="20"/>
                <w:szCs w:val="20"/>
              </w:rPr>
              <w:t xml:space="preserve"> kultury i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531E78">
              <w:rPr>
                <w:rFonts w:ascii="Arial" w:hAnsi="Arial" w:cs="Arial"/>
                <w:sz w:val="20"/>
                <w:szCs w:val="20"/>
              </w:rPr>
              <w:t>przekaz</w:t>
            </w:r>
            <w:r>
              <w:rPr>
                <w:rFonts w:ascii="Arial" w:hAnsi="Arial" w:cs="Arial"/>
                <w:sz w:val="20"/>
                <w:szCs w:val="20"/>
              </w:rPr>
              <w:t xml:space="preserve">ach </w:t>
            </w:r>
            <w:r w:rsidRPr="00531E78">
              <w:rPr>
                <w:rFonts w:ascii="Arial" w:hAnsi="Arial" w:cs="Arial"/>
                <w:sz w:val="20"/>
                <w:szCs w:val="20"/>
              </w:rPr>
              <w:t>medialnych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14" w:type="pct"/>
          </w:tcPr>
          <w:p w14:paraId="22F3D329" w14:textId="1387F53A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27A8">
              <w:rPr>
                <w:rFonts w:ascii="Calibri" w:hAnsi="Calibri" w:cs="Calibri"/>
                <w:sz w:val="22"/>
                <w:szCs w:val="22"/>
              </w:rPr>
              <w:t>K_U2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K_U5</w:t>
            </w:r>
            <w:proofErr w:type="spellEnd"/>
          </w:p>
        </w:tc>
      </w:tr>
      <w:tr w:rsidR="004A325E" w14:paraId="2DFDD336" w14:textId="77777777" w:rsidTr="0070763F">
        <w:trPr>
          <w:cantSplit/>
          <w:trHeight w:val="751"/>
        </w:trPr>
        <w:tc>
          <w:tcPr>
            <w:tcW w:w="985" w:type="pct"/>
          </w:tcPr>
          <w:p w14:paraId="228DDF65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2801" w:type="pct"/>
          </w:tcPr>
          <w:p w14:paraId="37BFF172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 formułować ustne i pisemne wypowiedzi, relewantne i przekonujące.</w:t>
            </w:r>
          </w:p>
        </w:tc>
        <w:tc>
          <w:tcPr>
            <w:tcW w:w="1214" w:type="pct"/>
          </w:tcPr>
          <w:p w14:paraId="599E6E64" w14:textId="61D766E5" w:rsidR="004A325E" w:rsidRPr="00507DB5" w:rsidRDefault="004A325E" w:rsidP="00B71959">
            <w:p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EC27A8">
              <w:rPr>
                <w:rFonts w:ascii="Calibri" w:hAnsi="Calibri" w:cs="Calibri"/>
                <w:sz w:val="22"/>
                <w:szCs w:val="22"/>
              </w:rPr>
              <w:t>K_U2</w:t>
            </w:r>
            <w:proofErr w:type="spellEnd"/>
          </w:p>
        </w:tc>
      </w:tr>
    </w:tbl>
    <w:p w14:paraId="7D9C9322" w14:textId="77777777" w:rsidR="004A325E" w:rsidRDefault="004A325E" w:rsidP="00B71959">
      <w:pPr>
        <w:spacing w:line="276" w:lineRule="auto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5046"/>
        <w:gridCol w:w="2200"/>
      </w:tblGrid>
      <w:tr w:rsidR="004A325E" w14:paraId="075167C9" w14:textId="77777777" w:rsidTr="0070763F">
        <w:trPr>
          <w:cantSplit/>
          <w:trHeight w:val="313"/>
        </w:trPr>
        <w:tc>
          <w:tcPr>
            <w:tcW w:w="1002" w:type="pct"/>
            <w:shd w:val="clear" w:color="auto" w:fill="DBE5F1"/>
            <w:vAlign w:val="center"/>
          </w:tcPr>
          <w:p w14:paraId="7AC57B5B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pct"/>
            <w:shd w:val="clear" w:color="auto" w:fill="DBE5F1"/>
            <w:vAlign w:val="center"/>
          </w:tcPr>
          <w:p w14:paraId="051A4394" w14:textId="77777777" w:rsidR="004A325E" w:rsidRPr="00133FA5" w:rsidRDefault="004A325E" w:rsidP="00B719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5B9F3F6F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25E" w14:paraId="440FF547" w14:textId="77777777" w:rsidTr="0070763F">
        <w:trPr>
          <w:cantSplit/>
          <w:trHeight w:val="775"/>
        </w:trPr>
        <w:tc>
          <w:tcPr>
            <w:tcW w:w="1002" w:type="pct"/>
          </w:tcPr>
          <w:p w14:paraId="5907310E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2784" w:type="pct"/>
          </w:tcPr>
          <w:p w14:paraId="03F1D848" w14:textId="77777777" w:rsidR="004A325E" w:rsidRPr="00531E78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1E78">
              <w:rPr>
                <w:rFonts w:ascii="Arial" w:hAnsi="Arial" w:cs="Arial"/>
                <w:sz w:val="20"/>
                <w:szCs w:val="20"/>
              </w:rPr>
              <w:t xml:space="preserve">student potrafi wykorzystać nabytą wiedzę </w:t>
            </w:r>
            <w:r>
              <w:rPr>
                <w:rFonts w:ascii="Arial" w:hAnsi="Arial" w:cs="Arial"/>
                <w:sz w:val="20"/>
                <w:szCs w:val="20"/>
              </w:rPr>
              <w:t xml:space="preserve">o perswazji językowej do </w:t>
            </w:r>
            <w:r w:rsidRPr="00FE4715">
              <w:rPr>
                <w:rFonts w:ascii="Arial" w:hAnsi="Arial" w:cs="Arial"/>
                <w:sz w:val="20"/>
                <w:szCs w:val="20"/>
              </w:rPr>
              <w:t>tworzeniu własnych tek</w:t>
            </w:r>
            <w:r>
              <w:rPr>
                <w:rFonts w:ascii="Arial" w:hAnsi="Arial" w:cs="Arial"/>
                <w:sz w:val="20"/>
                <w:szCs w:val="20"/>
              </w:rPr>
              <w:t xml:space="preserve">stów o charakterze literackim i </w:t>
            </w:r>
            <w:r w:rsidRPr="00FE4715">
              <w:rPr>
                <w:rFonts w:ascii="Arial" w:hAnsi="Arial" w:cs="Arial"/>
                <w:sz w:val="20"/>
                <w:szCs w:val="20"/>
              </w:rPr>
              <w:t>użytkowym</w:t>
            </w:r>
          </w:p>
          <w:p w14:paraId="7002EEBC" w14:textId="77777777" w:rsidR="004A325E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pct"/>
          </w:tcPr>
          <w:p w14:paraId="3B8DA56C" w14:textId="77777777" w:rsidR="004A325E" w:rsidRPr="00FE3445" w:rsidRDefault="004A325E" w:rsidP="00B719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37D17">
              <w:rPr>
                <w:rFonts w:ascii="Arial" w:hAnsi="Arial" w:cs="Arial"/>
                <w:sz w:val="20"/>
                <w:szCs w:val="20"/>
              </w:rPr>
              <w:t>K_K5</w:t>
            </w:r>
          </w:p>
        </w:tc>
      </w:tr>
    </w:tbl>
    <w:p w14:paraId="4E25B295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1740DA38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2E0052E3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5D789F50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77849986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3502A53D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A325E" w14:paraId="60EB03F8" w14:textId="77777777" w:rsidTr="0070763F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89DCDE" w14:textId="77777777" w:rsidR="004A325E" w:rsidRDefault="004A325E" w:rsidP="00B71959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A325E" w14:paraId="75DDB9DD" w14:textId="77777777" w:rsidTr="0070763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3041A56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F731588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D0DD667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6F8A5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A325E" w14:paraId="11296B60" w14:textId="77777777" w:rsidTr="0070763F">
        <w:trPr>
          <w:cantSplit/>
          <w:trHeight w:val="477"/>
        </w:trPr>
        <w:tc>
          <w:tcPr>
            <w:tcW w:w="9640" w:type="dxa"/>
            <w:vMerge/>
            <w:vAlign w:val="center"/>
          </w:tcPr>
          <w:p w14:paraId="56305104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6A0D881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9E7C5E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2160221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15C9FFB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9721A8D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971802C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24EDAF8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3344C6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7E209E3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A23EE1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C53097E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9FF2C1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B3090A1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25E" w14:paraId="78D7B5E3" w14:textId="77777777" w:rsidTr="0070763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D08F127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B18569C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BF78CF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A8ABE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0F98A4C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3B2F0D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88A3FE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083B4D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25E" w14:paraId="3E3174BB" w14:textId="77777777" w:rsidTr="0070763F">
        <w:trPr>
          <w:trHeight w:val="462"/>
        </w:trPr>
        <w:tc>
          <w:tcPr>
            <w:tcW w:w="1611" w:type="dxa"/>
            <w:vAlign w:val="center"/>
          </w:tcPr>
          <w:p w14:paraId="0669B928" w14:textId="1F933B35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B091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5" w:type="dxa"/>
            <w:vAlign w:val="center"/>
          </w:tcPr>
          <w:p w14:paraId="20F0F864" w14:textId="6E5315D3" w:rsidR="004A325E" w:rsidRDefault="000D136A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5EB65" w14:textId="04793AFD" w:rsidR="004A325E" w:rsidRDefault="002851A8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45E14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B29FDAF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F5E2F1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FEC26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E35B46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57FDC8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p w14:paraId="6CAF9EF2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p w14:paraId="28719A15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930EE53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A325E" w14:paraId="7C2A8A6D" w14:textId="77777777" w:rsidTr="0070763F">
        <w:trPr>
          <w:trHeight w:val="1920"/>
        </w:trPr>
        <w:tc>
          <w:tcPr>
            <w:tcW w:w="9622" w:type="dxa"/>
          </w:tcPr>
          <w:p w14:paraId="55339FB2" w14:textId="77777777" w:rsidR="004A325E" w:rsidRDefault="004A325E" w:rsidP="00B71959">
            <w:pPr>
              <w:pStyle w:val="Zawartotabeli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Zajęcia mają formę wykładu i ćwiczeń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(realizowanych stacjonarnie lub zdalnie)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 xml:space="preserve">, w ramach których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omawiane są perswazyjne teksty i wypowiedzi 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oraz prowadzona jest dyskusja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nad mechanizmami budowania wiarygodności autora/ mówcy, sposobami językowego wpływania na kształtowanie osądów i ocen u odbiorców, precyzyjnego i atrakcyjnego wyrażania myśli etc.  </w:t>
            </w:r>
          </w:p>
          <w:p w14:paraId="38825CAF" w14:textId="77777777" w:rsidR="004A325E" w:rsidRPr="000A4D7D" w:rsidRDefault="004A325E" w:rsidP="00B71959">
            <w:pPr>
              <w:pStyle w:val="Zawartotabeli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70D642C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p w14:paraId="27C8A71B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p w14:paraId="57BF7659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672C0F5E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890"/>
        <w:gridCol w:w="629"/>
        <w:gridCol w:w="629"/>
        <w:gridCol w:w="629"/>
        <w:gridCol w:w="629"/>
        <w:gridCol w:w="629"/>
        <w:gridCol w:w="629"/>
        <w:gridCol w:w="629"/>
        <w:gridCol w:w="629"/>
        <w:gridCol w:w="549"/>
        <w:gridCol w:w="710"/>
        <w:gridCol w:w="623"/>
        <w:gridCol w:w="629"/>
        <w:gridCol w:w="629"/>
      </w:tblGrid>
      <w:tr w:rsidR="004A325E" w14:paraId="105A687C" w14:textId="77777777" w:rsidTr="0003420B">
        <w:trPr>
          <w:cantSplit/>
          <w:trHeight w:val="1616"/>
        </w:trPr>
        <w:tc>
          <w:tcPr>
            <w:tcW w:w="890" w:type="dxa"/>
            <w:shd w:val="clear" w:color="auto" w:fill="DBE5F1"/>
            <w:textDirection w:val="btLr"/>
            <w:vAlign w:val="center"/>
          </w:tcPr>
          <w:p w14:paraId="20567D97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311CC7AC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3824E5B4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7A8D0A85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0FD9923F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28CC2D2A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3BED7987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205BFEA5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0444C82D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9" w:type="dxa"/>
            <w:shd w:val="clear" w:color="auto" w:fill="DBE5F1"/>
            <w:textDirection w:val="btLr"/>
            <w:vAlign w:val="center"/>
          </w:tcPr>
          <w:p w14:paraId="5DC01DB8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0" w:type="dxa"/>
            <w:shd w:val="clear" w:color="auto" w:fill="DBE5F1"/>
            <w:textDirection w:val="btLr"/>
            <w:vAlign w:val="center"/>
          </w:tcPr>
          <w:p w14:paraId="2E40FE9A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0E741CDC" w14:textId="77777777" w:rsidR="004A325E" w:rsidRPr="00D94D24" w:rsidRDefault="004A325E" w:rsidP="00B71959">
            <w:pPr>
              <w:spacing w:line="276" w:lineRule="auto"/>
              <w:ind w:left="708" w:right="113" w:hanging="59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Kolokwium zaliczeniowe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1783DF45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39190826" w14:textId="77777777" w:rsidR="004A325E" w:rsidRDefault="004A325E" w:rsidP="00B7195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A325E" w14:paraId="026EEE36" w14:textId="77777777" w:rsidTr="0003420B">
        <w:trPr>
          <w:cantSplit/>
          <w:trHeight w:val="244"/>
        </w:trPr>
        <w:tc>
          <w:tcPr>
            <w:tcW w:w="890" w:type="dxa"/>
            <w:shd w:val="clear" w:color="auto" w:fill="DBE5F1"/>
            <w:vAlign w:val="center"/>
          </w:tcPr>
          <w:p w14:paraId="776705E1" w14:textId="77777777" w:rsidR="004A325E" w:rsidRDefault="004A325E" w:rsidP="00B71959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9" w:type="dxa"/>
            <w:shd w:val="clear" w:color="auto" w:fill="FFFFFF"/>
          </w:tcPr>
          <w:p w14:paraId="465988B7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3DEB79C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4236C16D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49A73FD9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30494C16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6F8C32F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106497BA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E1D7024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4A641069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FFFFFF"/>
          </w:tcPr>
          <w:p w14:paraId="7BD66561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3" w:type="dxa"/>
            <w:shd w:val="clear" w:color="auto" w:fill="FFFFFF"/>
          </w:tcPr>
          <w:p w14:paraId="6AFC4740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6B465CC1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56157B8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A325E" w14:paraId="4A472807" w14:textId="77777777" w:rsidTr="0003420B">
        <w:trPr>
          <w:cantSplit/>
          <w:trHeight w:val="259"/>
        </w:trPr>
        <w:tc>
          <w:tcPr>
            <w:tcW w:w="890" w:type="dxa"/>
            <w:shd w:val="clear" w:color="auto" w:fill="DBE5F1"/>
            <w:vAlign w:val="center"/>
          </w:tcPr>
          <w:p w14:paraId="74B54237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9" w:type="dxa"/>
            <w:shd w:val="clear" w:color="auto" w:fill="FFFFFF"/>
          </w:tcPr>
          <w:p w14:paraId="68BA2573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483BAC15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34456C69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665CB642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DC8F213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0FB6C2F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8724A7F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53A0DB0E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5D0077BC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FFFFFF"/>
          </w:tcPr>
          <w:p w14:paraId="75FE445B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3" w:type="dxa"/>
            <w:shd w:val="clear" w:color="auto" w:fill="FFFFFF"/>
          </w:tcPr>
          <w:p w14:paraId="369147D4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E7D51B9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28B531E0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A325E" w14:paraId="4DB3987F" w14:textId="77777777" w:rsidTr="0003420B">
        <w:trPr>
          <w:cantSplit/>
          <w:trHeight w:val="244"/>
        </w:trPr>
        <w:tc>
          <w:tcPr>
            <w:tcW w:w="890" w:type="dxa"/>
            <w:shd w:val="clear" w:color="auto" w:fill="DBE5F1"/>
            <w:vAlign w:val="center"/>
          </w:tcPr>
          <w:p w14:paraId="26D78397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9" w:type="dxa"/>
            <w:shd w:val="clear" w:color="auto" w:fill="FFFFFF"/>
          </w:tcPr>
          <w:p w14:paraId="34DFF2AD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E6DA0E1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1EC19CE6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4ACF023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9851440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166DB88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6200A2AE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4D6DE8D8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0C8A8089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FFFFFF"/>
          </w:tcPr>
          <w:p w14:paraId="3871C7FC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3" w:type="dxa"/>
            <w:shd w:val="clear" w:color="auto" w:fill="FFFFFF"/>
          </w:tcPr>
          <w:p w14:paraId="0011DB94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482165C0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44495E4D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A325E" w14:paraId="7FCD59E9" w14:textId="77777777" w:rsidTr="0003420B">
        <w:trPr>
          <w:cantSplit/>
          <w:trHeight w:val="259"/>
        </w:trPr>
        <w:tc>
          <w:tcPr>
            <w:tcW w:w="890" w:type="dxa"/>
            <w:shd w:val="clear" w:color="auto" w:fill="DBE5F1"/>
            <w:vAlign w:val="center"/>
          </w:tcPr>
          <w:p w14:paraId="7DEE28E2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9" w:type="dxa"/>
            <w:shd w:val="clear" w:color="auto" w:fill="FFFFFF"/>
          </w:tcPr>
          <w:p w14:paraId="34A363C2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B36D47A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18245B5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DB8EE1E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3A93EC09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57D2F34E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52CCCF9A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16451FBD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74DF5280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FFFFFF"/>
          </w:tcPr>
          <w:p w14:paraId="366CE539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3" w:type="dxa"/>
            <w:shd w:val="clear" w:color="auto" w:fill="FFFFFF"/>
          </w:tcPr>
          <w:p w14:paraId="0AA284C4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17CC0A81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09BBAC4A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A325E" w14:paraId="58B752F5" w14:textId="77777777" w:rsidTr="0003420B">
        <w:trPr>
          <w:cantSplit/>
          <w:trHeight w:val="244"/>
        </w:trPr>
        <w:tc>
          <w:tcPr>
            <w:tcW w:w="890" w:type="dxa"/>
            <w:shd w:val="clear" w:color="auto" w:fill="DBE5F1"/>
            <w:vAlign w:val="center"/>
          </w:tcPr>
          <w:p w14:paraId="03FF4758" w14:textId="77777777" w:rsidR="004A325E" w:rsidRDefault="004A325E" w:rsidP="00B7195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9" w:type="dxa"/>
            <w:shd w:val="clear" w:color="auto" w:fill="FFFFFF"/>
          </w:tcPr>
          <w:p w14:paraId="7360ACA5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5ECC2030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57FBC128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02DEEB3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2D2B3AB2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6E778744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7A8D3C47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174E644F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356AEF8F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FFFFFF"/>
          </w:tcPr>
          <w:p w14:paraId="62751804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3" w:type="dxa"/>
            <w:shd w:val="clear" w:color="auto" w:fill="FFFFFF"/>
          </w:tcPr>
          <w:p w14:paraId="41272DD7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17166986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shd w:val="clear" w:color="auto" w:fill="FFFFFF"/>
          </w:tcPr>
          <w:p w14:paraId="51DAFA0B" w14:textId="77777777" w:rsidR="004A325E" w:rsidRDefault="004A325E" w:rsidP="00B7195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328DBF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p w14:paraId="73748F28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p w14:paraId="59A4E944" w14:textId="77777777" w:rsidR="004A325E" w:rsidRDefault="004A325E" w:rsidP="00B71959">
      <w:pPr>
        <w:pStyle w:val="Zawartotabeli"/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A325E" w14:paraId="1E7BF65D" w14:textId="77777777" w:rsidTr="0070763F">
        <w:tc>
          <w:tcPr>
            <w:tcW w:w="1941" w:type="dxa"/>
            <w:shd w:val="clear" w:color="auto" w:fill="DBE5F1"/>
            <w:vAlign w:val="center"/>
          </w:tcPr>
          <w:p w14:paraId="2695B9BC" w14:textId="77777777" w:rsidR="004A325E" w:rsidRDefault="004A325E" w:rsidP="00B7195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9032794" w14:textId="2F14DD44" w:rsidR="004A325E" w:rsidRDefault="004A325E" w:rsidP="00B7195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  <w:r w:rsidRPr="000A3881">
              <w:rPr>
                <w:rFonts w:ascii="Arial" w:hAnsi="Arial" w:cs="Arial"/>
                <w:sz w:val="22"/>
                <w:szCs w:val="22"/>
              </w:rPr>
              <w:t xml:space="preserve">na zaliczenie składa się: (1) obecność; (2) </w:t>
            </w:r>
            <w:r w:rsidR="00FA480C">
              <w:rPr>
                <w:rFonts w:ascii="Arial" w:hAnsi="Arial" w:cs="Arial"/>
                <w:sz w:val="22"/>
                <w:szCs w:val="22"/>
              </w:rPr>
              <w:t>przygotowa</w:t>
            </w:r>
            <w:r w:rsidR="007D4EE2">
              <w:rPr>
                <w:rFonts w:ascii="Arial" w:hAnsi="Arial" w:cs="Arial"/>
                <w:sz w:val="22"/>
                <w:szCs w:val="22"/>
              </w:rPr>
              <w:t>nie do zajęć i udział dyskusji</w:t>
            </w:r>
          </w:p>
          <w:p w14:paraId="69124123" w14:textId="77777777" w:rsidR="004A325E" w:rsidRDefault="004A325E" w:rsidP="00B7195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  <w:p w14:paraId="7C59DCE3" w14:textId="77777777" w:rsidR="004A325E" w:rsidRDefault="004A325E" w:rsidP="00B7195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14:paraId="14A7180B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695211B2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A325E" w14:paraId="78DEC796" w14:textId="77777777" w:rsidTr="0070763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C7DC03F" w14:textId="77777777" w:rsidR="004A325E" w:rsidRDefault="004A325E" w:rsidP="00B71959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F44D78D" w14:textId="77777777" w:rsidR="004A325E" w:rsidRDefault="004A325E" w:rsidP="00B7195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  <w:p w14:paraId="1F0E0B93" w14:textId="77777777" w:rsidR="004A325E" w:rsidRDefault="004A325E" w:rsidP="00B71959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14:paraId="159BC6BF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14244D9A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4FC1D9F9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AD3F4CE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A325E" w14:paraId="0C0F8ED0" w14:textId="77777777" w:rsidTr="0070763F">
        <w:trPr>
          <w:trHeight w:val="1136"/>
        </w:trPr>
        <w:tc>
          <w:tcPr>
            <w:tcW w:w="9622" w:type="dxa"/>
          </w:tcPr>
          <w:p w14:paraId="10636A64" w14:textId="77777777" w:rsidR="004A325E" w:rsidRDefault="004A325E" w:rsidP="00B719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sz w:val="20"/>
                <w:szCs w:val="20"/>
              </w:rPr>
              <w:t>Wykład:</w:t>
            </w:r>
          </w:p>
          <w:p w14:paraId="50F532DA" w14:textId="77777777" w:rsidR="004A325E" w:rsidRPr="00F90C1F" w:rsidRDefault="004A325E" w:rsidP="00B719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 perswazji oraz s</w:t>
            </w:r>
            <w:r w:rsidRPr="00F90C1F">
              <w:rPr>
                <w:rFonts w:ascii="Arial" w:hAnsi="Arial" w:cs="Arial"/>
                <w:sz w:val="20"/>
                <w:szCs w:val="20"/>
              </w:rPr>
              <w:t xml:space="preserve">pecyfika </w:t>
            </w:r>
            <w:r>
              <w:rPr>
                <w:rFonts w:ascii="Arial" w:hAnsi="Arial" w:cs="Arial"/>
                <w:sz w:val="20"/>
                <w:szCs w:val="20"/>
              </w:rPr>
              <w:t xml:space="preserve">tekstów </w:t>
            </w:r>
            <w:r w:rsidRPr="00F90C1F">
              <w:rPr>
                <w:rFonts w:ascii="Arial" w:hAnsi="Arial" w:cs="Arial"/>
                <w:sz w:val="20"/>
                <w:szCs w:val="20"/>
              </w:rPr>
              <w:t>perswaz</w:t>
            </w:r>
            <w:r>
              <w:rPr>
                <w:rFonts w:ascii="Arial" w:hAnsi="Arial" w:cs="Arial"/>
                <w:sz w:val="20"/>
                <w:szCs w:val="20"/>
              </w:rPr>
              <w:t xml:space="preserve">yjnych. </w:t>
            </w:r>
          </w:p>
          <w:p w14:paraId="69ACBBB2" w14:textId="77777777" w:rsidR="004A325E" w:rsidRPr="000260CA" w:rsidRDefault="004A325E" w:rsidP="00B719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złożonych r</w:t>
            </w:r>
            <w:r w:rsidRPr="000260C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lacji pomiędzy pomysłem na tekst i środkami językowego wyrażenia myśli.</w:t>
            </w:r>
          </w:p>
          <w:p w14:paraId="22A98816" w14:textId="77777777" w:rsidR="004A325E" w:rsidRDefault="004A325E" w:rsidP="00B71959">
            <w:pPr>
              <w:widowControl/>
              <w:tabs>
                <w:tab w:val="left" w:pos="360"/>
              </w:tabs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podstawowych mechanizmów perswazji językowej (elementy stylistyki, właściwości </w:t>
            </w:r>
          </w:p>
          <w:p w14:paraId="5CD68776" w14:textId="77777777" w:rsidR="004A325E" w:rsidRPr="00316959" w:rsidRDefault="004A325E" w:rsidP="00B71959">
            <w:pPr>
              <w:widowControl/>
              <w:tabs>
                <w:tab w:val="left" w:pos="360"/>
              </w:tabs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17A10C" w14:textId="77777777" w:rsidR="004A325E" w:rsidRDefault="004A325E" w:rsidP="00B7195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bCs/>
                <w:sz w:val="20"/>
                <w:szCs w:val="20"/>
              </w:rPr>
              <w:t>Ćwiczenia:</w:t>
            </w:r>
          </w:p>
          <w:p w14:paraId="7E8A0167" w14:textId="77777777" w:rsidR="004A325E" w:rsidRDefault="004A325E" w:rsidP="00B71959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Skuteczna perswazja, a r</w:t>
            </w:r>
            <w:r w:rsidRPr="002460FF">
              <w:rPr>
                <w:rFonts w:ascii="Arial" w:hAnsi="Arial" w:cs="Arial"/>
                <w:bCs/>
                <w:sz w:val="20"/>
                <w:szCs w:val="20"/>
              </w:rPr>
              <w:t xml:space="preserve">ozumienie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potrzeb odbiorcy.</w:t>
            </w:r>
          </w:p>
          <w:p w14:paraId="0F64C787" w14:textId="77777777" w:rsidR="004A325E" w:rsidRDefault="004A325E" w:rsidP="00B71959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Specyfika językowego ukształtowania silnie emocjonalnych wypowiedzi i tekstów. </w:t>
            </w:r>
          </w:p>
          <w:p w14:paraId="28474A4E" w14:textId="77777777" w:rsidR="004A325E" w:rsidRDefault="004A325E" w:rsidP="00B71959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Omówienie: siły metafor, środków stylistycznych i wartościowania; perswazyjnego wykorzystania tropów i wybranych figur mowy.</w:t>
            </w:r>
          </w:p>
          <w:p w14:paraId="51FA5805" w14:textId="77777777" w:rsidR="004A325E" w:rsidRPr="002460FF" w:rsidRDefault="004A325E" w:rsidP="00B71959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Analizy wskazanych przez prowadzącą wypowiedzi publicznych, wystąpień medialnych i artykułów prasowych. </w:t>
            </w:r>
          </w:p>
        </w:tc>
      </w:tr>
    </w:tbl>
    <w:p w14:paraId="4BE6709E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627B39EF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2C6A6C2E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22"/>
        </w:rPr>
      </w:pPr>
    </w:p>
    <w:p w14:paraId="09C4D8D6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22"/>
        </w:rPr>
      </w:pPr>
    </w:p>
    <w:p w14:paraId="5FBF3F17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6E43BC8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A325E" w14:paraId="58694A82" w14:textId="77777777" w:rsidTr="0070763F">
        <w:trPr>
          <w:trHeight w:val="1098"/>
        </w:trPr>
        <w:tc>
          <w:tcPr>
            <w:tcW w:w="9622" w:type="dxa"/>
          </w:tcPr>
          <w:p w14:paraId="3CD64D1C" w14:textId="77777777" w:rsidR="004A325E" w:rsidRPr="009329FD" w:rsidRDefault="00511CD4" w:rsidP="00B71959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lastRenderedPageBreak/>
              <w:t xml:space="preserve">Teksty i materiały medialne wskazane przez prowadzącą </w:t>
            </w:r>
          </w:p>
          <w:p w14:paraId="045902C4" w14:textId="77777777" w:rsidR="004A325E" w:rsidRDefault="004A325E" w:rsidP="00B71959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D90FE5">
              <w:rPr>
                <w:rFonts w:ascii="Arial" w:eastAsia="MS Mincho" w:hAnsi="Arial" w:cs="Arial"/>
                <w:i/>
                <w:sz w:val="20"/>
                <w:szCs w:val="20"/>
              </w:rPr>
              <w:t>Ćwiczenia z retoryki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M.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Barłowska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>, A. Budzyńska-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Daca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>, M. Załęska, Warszawa 2010 (wskazane fragmenty).</w:t>
            </w:r>
          </w:p>
          <w:p w14:paraId="65CBD9A4" w14:textId="77777777" w:rsidR="004A325E" w:rsidRPr="00D26394" w:rsidRDefault="004A325E" w:rsidP="00B71959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B. M.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Garavelli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r w:rsidRPr="00D26394">
              <w:rPr>
                <w:rFonts w:ascii="Arial" w:eastAsia="MS Mincho" w:hAnsi="Arial" w:cs="Arial"/>
                <w:i/>
                <w:sz w:val="20"/>
                <w:szCs w:val="20"/>
              </w:rPr>
              <w:t>Podręcznik retoryki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przeł. i oprac. M. Ryszka-Kurczab, Kraków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WNUP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2023 (fragmenty dotyczące elokucji)</w:t>
            </w:r>
          </w:p>
        </w:tc>
      </w:tr>
    </w:tbl>
    <w:p w14:paraId="5A5C4693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210C5E14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281F596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A325E" w14:paraId="0173B5D8" w14:textId="77777777" w:rsidTr="0070763F">
        <w:trPr>
          <w:trHeight w:val="1112"/>
        </w:trPr>
        <w:tc>
          <w:tcPr>
            <w:tcW w:w="9622" w:type="dxa"/>
          </w:tcPr>
          <w:p w14:paraId="7EB770E7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Ch. Anderson, </w:t>
            </w:r>
            <w:proofErr w:type="spellStart"/>
            <w:r w:rsidRPr="00D26394">
              <w:rPr>
                <w:rFonts w:ascii="Arial" w:hAnsi="Arial"/>
                <w:i/>
                <w:sz w:val="20"/>
                <w:szCs w:val="20"/>
              </w:rPr>
              <w:t>TEDTalks</w:t>
            </w:r>
            <w:proofErr w:type="spellEnd"/>
            <w:r w:rsidRPr="00D26394">
              <w:rPr>
                <w:rFonts w:ascii="Arial" w:hAnsi="Arial"/>
                <w:i/>
                <w:sz w:val="20"/>
                <w:szCs w:val="20"/>
              </w:rPr>
              <w:t>. Oficjalny poradnik TED Jak przygotować wystąpienie publiczne</w:t>
            </w:r>
            <w:r>
              <w:rPr>
                <w:rFonts w:ascii="Arial" w:hAnsi="Arial"/>
                <w:sz w:val="20"/>
                <w:szCs w:val="20"/>
              </w:rPr>
              <w:t>, przeł. M. Goc-Ryt, Wrocław 2018.</w:t>
            </w:r>
          </w:p>
          <w:p w14:paraId="5E734008" w14:textId="77777777" w:rsidR="004A325E" w:rsidRPr="00D26394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Carnegie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</w:t>
            </w:r>
            <w:r w:rsidRPr="00D26394">
              <w:rPr>
                <w:rFonts w:ascii="Arial" w:hAnsi="Arial"/>
                <w:i/>
                <w:sz w:val="20"/>
                <w:szCs w:val="20"/>
              </w:rPr>
              <w:t xml:space="preserve"> Po szczeblach słowa. Jak stać się do</w:t>
            </w:r>
            <w:r>
              <w:rPr>
                <w:rFonts w:ascii="Arial" w:hAnsi="Arial"/>
                <w:i/>
                <w:sz w:val="20"/>
                <w:szCs w:val="20"/>
              </w:rPr>
              <w:t>s</w:t>
            </w:r>
            <w:r w:rsidRPr="00D26394">
              <w:rPr>
                <w:rFonts w:ascii="Arial" w:hAnsi="Arial"/>
                <w:i/>
                <w:sz w:val="20"/>
                <w:szCs w:val="20"/>
              </w:rPr>
              <w:t>konałym mówcą i rozmówcą</w:t>
            </w:r>
            <w:r>
              <w:rPr>
                <w:rFonts w:ascii="Arial" w:hAnsi="Arial"/>
                <w:sz w:val="20"/>
                <w:szCs w:val="20"/>
              </w:rPr>
              <w:t xml:space="preserve">, przeł. D. Piotrowska, Warszawa 2009. </w:t>
            </w:r>
          </w:p>
          <w:p w14:paraId="066C6553" w14:textId="77777777" w:rsidR="00511CD4" w:rsidRPr="00284723" w:rsidRDefault="00511CD4" w:rsidP="00B71959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J. Bralczyk, </w:t>
            </w:r>
            <w:r w:rsidRPr="00EB58C9">
              <w:rPr>
                <w:rFonts w:ascii="Arial" w:hAnsi="Arial"/>
                <w:i/>
                <w:sz w:val="20"/>
                <w:szCs w:val="20"/>
              </w:rPr>
              <w:t>Język na sprzedaż</w:t>
            </w:r>
            <w:r>
              <w:rPr>
                <w:rFonts w:ascii="Arial" w:hAnsi="Arial"/>
                <w:sz w:val="20"/>
                <w:szCs w:val="20"/>
              </w:rPr>
              <w:t>, Warszawa 2002.</w:t>
            </w:r>
          </w:p>
          <w:p w14:paraId="0777E2A5" w14:textId="77777777" w:rsidR="00511CD4" w:rsidRPr="00EB58C9" w:rsidRDefault="00511CD4" w:rsidP="00B71959">
            <w:pPr>
              <w:widowControl/>
              <w:suppressAutoHyphens w:val="0"/>
              <w:autoSpaceDE/>
              <w:spacing w:line="276" w:lineRule="auto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W. Pisarek, </w:t>
            </w:r>
            <w:r w:rsidRPr="00EB58C9">
              <w:rPr>
                <w:rFonts w:ascii="Arial" w:hAnsi="Arial"/>
                <w:i/>
                <w:sz w:val="20"/>
                <w:szCs w:val="20"/>
              </w:rPr>
              <w:t>Nowa retoryka dziennikarska</w:t>
            </w:r>
            <w:r>
              <w:rPr>
                <w:rFonts w:ascii="Arial" w:hAnsi="Arial"/>
                <w:sz w:val="20"/>
                <w:szCs w:val="20"/>
              </w:rPr>
              <w:t>, Kraków 2002.</w:t>
            </w:r>
          </w:p>
          <w:p w14:paraId="1D3E7DFB" w14:textId="77777777" w:rsidR="004A325E" w:rsidRDefault="004A325E" w:rsidP="00B71959">
            <w:pPr>
              <w:widowControl/>
              <w:tabs>
                <w:tab w:val="left" w:pos="360"/>
              </w:tabs>
              <w:spacing w:line="276" w:lineRule="auto"/>
              <w:ind w:right="72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14:paraId="4F13C0A9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43D2FF25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p w14:paraId="1092F507" w14:textId="77777777" w:rsidR="004A325E" w:rsidRDefault="004A325E" w:rsidP="00B71959">
      <w:pPr>
        <w:pStyle w:val="Tekstdymka1"/>
        <w:spacing w:line="276" w:lineRule="auto"/>
        <w:rPr>
          <w:rFonts w:ascii="Arial" w:hAnsi="Arial" w:cs="Arial"/>
          <w:sz w:val="22"/>
        </w:rPr>
      </w:pPr>
    </w:p>
    <w:p w14:paraId="70CEC510" w14:textId="77777777" w:rsidR="004A325E" w:rsidRDefault="004A325E" w:rsidP="00B71959">
      <w:pPr>
        <w:pStyle w:val="Tekstdymka1"/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76AE781" w14:textId="77777777" w:rsidR="004A325E" w:rsidRDefault="004A325E" w:rsidP="00B71959">
      <w:pPr>
        <w:spacing w:line="276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1"/>
        <w:gridCol w:w="5393"/>
        <w:gridCol w:w="1038"/>
      </w:tblGrid>
      <w:tr w:rsidR="004A325E" w14:paraId="5E822F52" w14:textId="77777777" w:rsidTr="0070763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B4020E5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63AD3A6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9D654DA" w14:textId="77777777" w:rsidR="004A325E" w:rsidRDefault="00086684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4A325E" w14:paraId="52CE339A" w14:textId="77777777" w:rsidTr="0070763F">
        <w:trPr>
          <w:cantSplit/>
          <w:trHeight w:val="332"/>
        </w:trPr>
        <w:tc>
          <w:tcPr>
            <w:tcW w:w="0" w:type="auto"/>
            <w:vMerge/>
            <w:vAlign w:val="center"/>
          </w:tcPr>
          <w:p w14:paraId="435E4DDB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3DDA812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9858864" w14:textId="77777777" w:rsidR="004A325E" w:rsidRDefault="00086684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4A325E" w14:paraId="7201BDC6" w14:textId="77777777" w:rsidTr="0070763F">
        <w:trPr>
          <w:cantSplit/>
          <w:trHeight w:val="670"/>
        </w:trPr>
        <w:tc>
          <w:tcPr>
            <w:tcW w:w="0" w:type="auto"/>
            <w:vMerge/>
            <w:vAlign w:val="center"/>
          </w:tcPr>
          <w:p w14:paraId="4B9E7B87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F5C90E" w14:textId="77777777" w:rsidR="004A325E" w:rsidRDefault="004A325E" w:rsidP="00B7195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052EDDDB" w14:textId="14B15C37" w:rsidR="004A325E" w:rsidRDefault="00452AD8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4A325E" w14:paraId="5B42FDDD" w14:textId="77777777" w:rsidTr="0070763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7DA3D01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A6334BE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AEB2DA5" w14:textId="69543E66" w:rsidR="004A325E" w:rsidRDefault="00452AD8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4A325E" w14:paraId="36C83650" w14:textId="77777777" w:rsidTr="0070763F">
        <w:trPr>
          <w:cantSplit/>
          <w:trHeight w:val="710"/>
        </w:trPr>
        <w:tc>
          <w:tcPr>
            <w:tcW w:w="0" w:type="auto"/>
            <w:vMerge/>
            <w:vAlign w:val="center"/>
          </w:tcPr>
          <w:p w14:paraId="3411E8EB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E214CD9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E8DF3A1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A325E" w14:paraId="523EC508" w14:textId="77777777" w:rsidTr="0070763F">
        <w:trPr>
          <w:cantSplit/>
          <w:trHeight w:val="731"/>
        </w:trPr>
        <w:tc>
          <w:tcPr>
            <w:tcW w:w="0" w:type="auto"/>
            <w:vMerge/>
            <w:vAlign w:val="center"/>
          </w:tcPr>
          <w:p w14:paraId="39D87833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0880DE6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E8A146F" w14:textId="5FEABC99" w:rsidR="004A325E" w:rsidRDefault="004A325E" w:rsidP="00B7195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A325E" w14:paraId="3DF6C60C" w14:textId="77777777" w:rsidTr="0070763F">
        <w:trPr>
          <w:cantSplit/>
          <w:trHeight w:val="365"/>
        </w:trPr>
        <w:tc>
          <w:tcPr>
            <w:tcW w:w="0" w:type="auto"/>
            <w:vMerge/>
            <w:vAlign w:val="center"/>
          </w:tcPr>
          <w:p w14:paraId="4D19B486" w14:textId="77777777" w:rsidR="004A325E" w:rsidRDefault="004A325E" w:rsidP="00B7195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E2F52BE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14:paraId="2886299A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A325E" w14:paraId="57AA1F0E" w14:textId="77777777" w:rsidTr="0070763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F1890AD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732047" w14:textId="121C097B" w:rsidR="004A325E" w:rsidRDefault="00086684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0D136A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4A325E" w14:paraId="36D6539E" w14:textId="77777777" w:rsidTr="0070763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763F11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75E46FE" w14:textId="77777777" w:rsidR="004A325E" w:rsidRDefault="004A325E" w:rsidP="00B7195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752A9F7" w14:textId="77777777" w:rsidR="004A325E" w:rsidRDefault="004A325E" w:rsidP="00B71959">
      <w:pPr>
        <w:spacing w:line="276" w:lineRule="auto"/>
      </w:pPr>
    </w:p>
    <w:p w14:paraId="194F5335" w14:textId="77777777" w:rsidR="00357B63" w:rsidRDefault="00357B63" w:rsidP="00B71959">
      <w:pPr>
        <w:spacing w:line="276" w:lineRule="auto"/>
      </w:pPr>
    </w:p>
    <w:sectPr w:rsidR="00357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25E"/>
    <w:rsid w:val="0003420B"/>
    <w:rsid w:val="0005294F"/>
    <w:rsid w:val="00060495"/>
    <w:rsid w:val="00086684"/>
    <w:rsid w:val="000A355D"/>
    <w:rsid w:val="000D136A"/>
    <w:rsid w:val="002851A8"/>
    <w:rsid w:val="00357B63"/>
    <w:rsid w:val="00452AD8"/>
    <w:rsid w:val="004A325E"/>
    <w:rsid w:val="00511CD4"/>
    <w:rsid w:val="006B0918"/>
    <w:rsid w:val="00775EF9"/>
    <w:rsid w:val="007D4EE2"/>
    <w:rsid w:val="007D507C"/>
    <w:rsid w:val="00B71959"/>
    <w:rsid w:val="00B81960"/>
    <w:rsid w:val="00CE352B"/>
    <w:rsid w:val="00DD6EC3"/>
    <w:rsid w:val="00FA480C"/>
    <w:rsid w:val="00FE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F2577"/>
  <w15:chartTrackingRefBased/>
  <w15:docId w15:val="{45D0E4FD-5DB9-47BA-BA87-47CFCCD5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A325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A325E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A325E"/>
    <w:pPr>
      <w:suppressLineNumbers/>
    </w:pPr>
  </w:style>
  <w:style w:type="paragraph" w:customStyle="1" w:styleId="Tekstdymka1">
    <w:name w:val="Tekst dymka1"/>
    <w:basedOn w:val="Normalny"/>
    <w:uiPriority w:val="99"/>
    <w:rsid w:val="004A325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4A32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32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D1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5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50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50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50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50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AB1C9-44A8-48F5-A381-5D631C0A45FD}"/>
</file>

<file path=customXml/itemProps2.xml><?xml version="1.0" encoding="utf-8"?>
<ds:datastoreItem xmlns:ds="http://schemas.openxmlformats.org/officeDocument/2006/customXml" ds:itemID="{84AD506A-8BA2-4DD5-A3F0-8804B6074A1D}"/>
</file>

<file path=customXml/itemProps3.xml><?xml version="1.0" encoding="utf-8"?>
<ds:datastoreItem xmlns:ds="http://schemas.openxmlformats.org/officeDocument/2006/customXml" ds:itemID="{CB08DE9D-96F9-406E-8927-27C7D28808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4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Monika Kardasz</cp:lastModifiedBy>
  <cp:revision>17</cp:revision>
  <dcterms:created xsi:type="dcterms:W3CDTF">2023-12-04T21:48:00Z</dcterms:created>
  <dcterms:modified xsi:type="dcterms:W3CDTF">2024-11-08T20:12:00Z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