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45E1E3F8" w:rsidR="00303F50" w:rsidRPr="005F11C7" w:rsidRDefault="005F11C7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 w:rsidRPr="005F11C7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A1CECBA" w:rsidR="00303F50" w:rsidRPr="0052608B" w:rsidRDefault="00E02F9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Współczesna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blogosfera</w:t>
            </w:r>
            <w:proofErr w:type="spellEnd"/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58D8144" w:rsidR="00303F50" w:rsidRPr="0052608B" w:rsidRDefault="00E02F9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Present-day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blogosphere</w:t>
            </w:r>
            <w:proofErr w:type="spellEnd"/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10A6310F" w:rsidR="00827D3B" w:rsidRPr="0052608B" w:rsidRDefault="00D20AA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29FA5959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</w:t>
            </w:r>
            <w:r w:rsidR="00E02F9F">
              <w:rPr>
                <w:rFonts w:ascii="Arial" w:hAnsi="Arial" w:cs="Arial"/>
                <w:sz w:val="22"/>
                <w:szCs w:val="22"/>
              </w:rPr>
              <w:t xml:space="preserve">współczesnej </w:t>
            </w:r>
            <w:proofErr w:type="spellStart"/>
            <w:r w:rsidR="00E02F9F">
              <w:rPr>
                <w:rFonts w:ascii="Arial" w:hAnsi="Arial" w:cs="Arial"/>
                <w:sz w:val="22"/>
                <w:szCs w:val="22"/>
              </w:rPr>
              <w:t>blogosfery</w:t>
            </w:r>
            <w:proofErr w:type="spellEnd"/>
            <w:r w:rsidR="00E02F9F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proofErr w:type="spellStart"/>
            <w:r w:rsidR="00E02F9F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="00E02F9F">
              <w:rPr>
                <w:rFonts w:ascii="Arial" w:hAnsi="Arial" w:cs="Arial"/>
                <w:sz w:val="22"/>
                <w:szCs w:val="22"/>
              </w:rPr>
              <w:t xml:space="preserve"> marketingu. Zdobyta wiedza pozwoli na zaplanowanie kampanii marketingowej z </w:t>
            </w:r>
            <w:proofErr w:type="spellStart"/>
            <w:r w:rsidR="00E02F9F">
              <w:rPr>
                <w:rFonts w:ascii="Arial" w:hAnsi="Arial" w:cs="Arial"/>
                <w:sz w:val="22"/>
                <w:szCs w:val="22"/>
              </w:rPr>
              <w:t>influencerami</w:t>
            </w:r>
            <w:proofErr w:type="spellEnd"/>
            <w:r w:rsidR="00E02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431A">
              <w:rPr>
                <w:rFonts w:ascii="Arial" w:hAnsi="Arial" w:cs="Arial"/>
                <w:sz w:val="22"/>
                <w:szCs w:val="22"/>
              </w:rPr>
              <w:t xml:space="preserve">(w tym </w:t>
            </w:r>
            <w:proofErr w:type="spellStart"/>
            <w:r w:rsidR="00F2431A">
              <w:rPr>
                <w:rFonts w:ascii="Arial" w:hAnsi="Arial" w:cs="Arial"/>
                <w:sz w:val="22"/>
                <w:szCs w:val="22"/>
              </w:rPr>
              <w:t>blogerami</w:t>
            </w:r>
            <w:proofErr w:type="spellEnd"/>
            <w:r w:rsidR="00F2431A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02F9F">
              <w:rPr>
                <w:rFonts w:ascii="Arial" w:hAnsi="Arial" w:cs="Arial"/>
                <w:sz w:val="22"/>
                <w:szCs w:val="22"/>
              </w:rPr>
              <w:t>dla małych, średnich i dużych przedsiębiorstw.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32F798D4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temat wybranych zagadnień z </w:t>
            </w:r>
            <w:proofErr w:type="spellStart"/>
            <w:r w:rsidR="00EB43D6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="00EB43D6">
              <w:rPr>
                <w:rFonts w:ascii="Arial" w:hAnsi="Arial" w:cs="Arial"/>
                <w:sz w:val="22"/>
                <w:szCs w:val="22"/>
              </w:rPr>
              <w:t xml:space="preserve"> marketingu</w:t>
            </w:r>
            <w:r w:rsidR="00B3151D">
              <w:rPr>
                <w:rFonts w:ascii="Arial" w:hAnsi="Arial" w:cs="Arial"/>
                <w:sz w:val="22"/>
                <w:szCs w:val="22"/>
              </w:rPr>
              <w:t xml:space="preserve"> i funkcjonowania współczesnej </w:t>
            </w:r>
            <w:proofErr w:type="spellStart"/>
            <w:r w:rsidR="00B3151D">
              <w:rPr>
                <w:rFonts w:ascii="Arial" w:hAnsi="Arial" w:cs="Arial"/>
                <w:sz w:val="22"/>
                <w:szCs w:val="22"/>
              </w:rPr>
              <w:t>blogosfery</w:t>
            </w:r>
            <w:proofErr w:type="spellEnd"/>
            <w:r w:rsidR="00B3151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2B3AA520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zna główne tendencje rozwojowe </w:t>
            </w:r>
            <w:r w:rsidR="00B3151D">
              <w:rPr>
                <w:rFonts w:ascii="Arial" w:hAnsi="Arial" w:cs="Arial"/>
                <w:sz w:val="22"/>
                <w:szCs w:val="22"/>
              </w:rPr>
              <w:t xml:space="preserve">w </w:t>
            </w:r>
            <w:proofErr w:type="spellStart"/>
            <w:r w:rsidR="00B3151D">
              <w:rPr>
                <w:rFonts w:ascii="Arial" w:hAnsi="Arial" w:cs="Arial"/>
                <w:sz w:val="22"/>
                <w:szCs w:val="22"/>
              </w:rPr>
              <w:t>blogosferze</w:t>
            </w:r>
            <w:proofErr w:type="spellEnd"/>
            <w:r w:rsidR="00B3151D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B3151D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="00B3151D">
              <w:rPr>
                <w:rFonts w:ascii="Arial" w:hAnsi="Arial" w:cs="Arial"/>
                <w:sz w:val="22"/>
                <w:szCs w:val="22"/>
              </w:rPr>
              <w:t xml:space="preserve"> marketingu</w:t>
            </w:r>
            <w:r w:rsidR="0078459B">
              <w:rPr>
                <w:rFonts w:ascii="Arial" w:hAnsi="Arial" w:cs="Arial"/>
                <w:sz w:val="22"/>
                <w:szCs w:val="22"/>
              </w:rPr>
              <w:t xml:space="preserve"> i potrafi zastosować obowiązujące trendy w praktyce.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FB225" w14:textId="6181A85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temat ekonomicznych, prawnych, społecznych, psychologicznych, etycznych uwarunkowań </w:t>
            </w:r>
            <w:r w:rsidR="0050625B">
              <w:rPr>
                <w:rFonts w:ascii="Arial" w:hAnsi="Arial" w:cs="Arial"/>
                <w:sz w:val="22"/>
                <w:szCs w:val="22"/>
              </w:rPr>
              <w:t xml:space="preserve">pracy jako </w:t>
            </w:r>
            <w:proofErr w:type="spellStart"/>
            <w:r w:rsidR="0050625B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="0050625B">
              <w:rPr>
                <w:rFonts w:ascii="Arial" w:hAnsi="Arial" w:cs="Arial"/>
                <w:sz w:val="22"/>
                <w:szCs w:val="22"/>
              </w:rPr>
              <w:t xml:space="preserve"> marketing </w:t>
            </w:r>
            <w:proofErr w:type="spellStart"/>
            <w:r w:rsidR="0050625B">
              <w:rPr>
                <w:rFonts w:ascii="Arial" w:hAnsi="Arial" w:cs="Arial"/>
                <w:sz w:val="22"/>
                <w:szCs w:val="22"/>
              </w:rPr>
              <w:t>specialist</w:t>
            </w:r>
            <w:proofErr w:type="spellEnd"/>
            <w:r w:rsidR="0050625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5A59D1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717E" w14:textId="7B2C33F3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ma pogłębioną wiedzę na temat zasad tworzenia różnych form wypowiedzi pisemnych i ustnych o charakterze artystycznym i użytkowym</w:t>
            </w:r>
            <w:r w:rsidR="0050625B">
              <w:rPr>
                <w:rFonts w:ascii="Arial" w:hAnsi="Arial" w:cs="Arial"/>
                <w:sz w:val="22"/>
                <w:szCs w:val="22"/>
              </w:rPr>
              <w:t xml:space="preserve">, w tym </w:t>
            </w:r>
            <w:proofErr w:type="spellStart"/>
            <w:r w:rsidR="0050625B">
              <w:rPr>
                <w:rFonts w:ascii="Arial" w:hAnsi="Arial" w:cs="Arial"/>
                <w:sz w:val="22"/>
                <w:szCs w:val="22"/>
              </w:rPr>
              <w:t>briefów</w:t>
            </w:r>
            <w:proofErr w:type="spellEnd"/>
            <w:r w:rsidR="0050625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54627">
              <w:rPr>
                <w:rFonts w:ascii="Arial" w:hAnsi="Arial" w:cs="Arial"/>
                <w:sz w:val="22"/>
                <w:szCs w:val="22"/>
              </w:rPr>
              <w:t>e-maili i publikacji internetowych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3F29E8" w14:textId="580DBEFE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362EF6F8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0A7A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42C55A5D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28288C8F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K_W9</w:t>
            </w:r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822C1F" w14:textId="71E4D408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093A32">
              <w:rPr>
                <w:rFonts w:ascii="Arial" w:hAnsi="Arial" w:cs="Arial"/>
                <w:sz w:val="22"/>
                <w:szCs w:val="22"/>
              </w:rPr>
              <w:t xml:space="preserve">, w tym </w:t>
            </w:r>
            <w:proofErr w:type="spellStart"/>
            <w:r w:rsidR="00093A32">
              <w:rPr>
                <w:rFonts w:ascii="Arial" w:hAnsi="Arial" w:cs="Arial"/>
                <w:sz w:val="22"/>
                <w:szCs w:val="22"/>
              </w:rPr>
              <w:t>briefów</w:t>
            </w:r>
            <w:proofErr w:type="spellEnd"/>
            <w:r w:rsidR="00093A32">
              <w:rPr>
                <w:rFonts w:ascii="Arial" w:hAnsi="Arial" w:cs="Arial"/>
                <w:sz w:val="22"/>
                <w:szCs w:val="22"/>
              </w:rPr>
              <w:t>, e-maili do twórców internetowych i publikacji internetowych.</w:t>
            </w:r>
          </w:p>
          <w:p w14:paraId="535A281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2FD1F" w14:textId="689FDD5C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kreowania spójnego i korzystnego wizerunku firmy, marki, instytucji kultury itp.</w:t>
            </w:r>
            <w:r w:rsidR="000E1531">
              <w:rPr>
                <w:rFonts w:ascii="Arial" w:hAnsi="Arial" w:cs="Arial"/>
                <w:sz w:val="22"/>
                <w:szCs w:val="22"/>
              </w:rPr>
              <w:t xml:space="preserve"> przez współpracę z </w:t>
            </w:r>
            <w:proofErr w:type="spellStart"/>
            <w:r w:rsidR="000E1531">
              <w:rPr>
                <w:rFonts w:ascii="Arial" w:hAnsi="Arial" w:cs="Arial"/>
                <w:sz w:val="22"/>
                <w:szCs w:val="22"/>
              </w:rPr>
              <w:t>blogerami</w:t>
            </w:r>
            <w:proofErr w:type="spellEnd"/>
            <w:r w:rsidR="000E1531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0E1531">
              <w:rPr>
                <w:rFonts w:ascii="Arial" w:hAnsi="Arial" w:cs="Arial"/>
                <w:sz w:val="22"/>
                <w:szCs w:val="22"/>
              </w:rPr>
              <w:t>influencerami</w:t>
            </w:r>
            <w:proofErr w:type="spellEnd"/>
            <w:r w:rsidR="000E153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F03EA82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15FF9B64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wykorzystać posiadaną wiedzę w celu planowania i realizacji strategii komunikacji wewnętrznej i zewnętrznej organizacji </w:t>
            </w:r>
            <w:r w:rsidR="000E1531">
              <w:rPr>
                <w:rFonts w:ascii="Arial" w:hAnsi="Arial" w:cs="Arial"/>
                <w:sz w:val="22"/>
                <w:szCs w:val="22"/>
              </w:rPr>
              <w:t xml:space="preserve">w zakresie </w:t>
            </w:r>
            <w:proofErr w:type="spellStart"/>
            <w:r w:rsidR="000E1531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="000E1531">
              <w:rPr>
                <w:rFonts w:ascii="Arial" w:hAnsi="Arial" w:cs="Arial"/>
                <w:sz w:val="22"/>
                <w:szCs w:val="22"/>
              </w:rPr>
              <w:t xml:space="preserve"> marketingu.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6EED6C52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prowadzić debatę i dialog oraz budować dobre i trwałe relacje z otoczeniem zewnętrznym, na przykład z mediami, odbiorcami,</w:t>
            </w:r>
            <w:r w:rsidR="00A315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3154F">
              <w:rPr>
                <w:rFonts w:ascii="Arial" w:hAnsi="Arial" w:cs="Arial"/>
                <w:sz w:val="22"/>
                <w:szCs w:val="22"/>
              </w:rPr>
              <w:t>influencerami</w:t>
            </w:r>
            <w:proofErr w:type="spellEnd"/>
            <w:r w:rsidR="00A315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11C7">
              <w:rPr>
                <w:rFonts w:ascii="Arial" w:hAnsi="Arial" w:cs="Arial"/>
                <w:sz w:val="22"/>
                <w:szCs w:val="22"/>
              </w:rPr>
              <w:t>oraz wewnątrz danej struktury – z pracownikami, udziałowcami, radą nadzorczą</w:t>
            </w:r>
            <w:r w:rsidR="00A315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CF4BCD2" w14:textId="36A51D92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CF37F5" w14:textId="77777777" w:rsidR="00093A32" w:rsidRDefault="00093A3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776C38C9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60F874" w14:textId="77777777" w:rsidR="000E1531" w:rsidRDefault="000E153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0DCB738E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5E61D" w14:textId="77777777" w:rsidR="00A3154F" w:rsidRDefault="00A3154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511CBDDD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4776578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9128D6">
              <w:rPr>
                <w:rFonts w:ascii="Arial" w:hAnsi="Arial" w:cs="Arial"/>
                <w:sz w:val="22"/>
                <w:szCs w:val="22"/>
              </w:rPr>
              <w:t xml:space="preserve"> i zna narzędzia, dzięki którym może to osiągnąć</w:t>
            </w:r>
            <w:r w:rsidR="00A3154F">
              <w:rPr>
                <w:rFonts w:ascii="Arial" w:hAnsi="Arial" w:cs="Arial"/>
                <w:sz w:val="22"/>
                <w:szCs w:val="22"/>
              </w:rPr>
              <w:t>.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154F">
              <w:rPr>
                <w:rFonts w:ascii="Arial" w:hAnsi="Arial" w:cs="Arial"/>
                <w:sz w:val="22"/>
                <w:szCs w:val="22"/>
              </w:rPr>
              <w:t>M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a poczucie odpowiedzialności za swój rozwój zawodowy</w:t>
            </w:r>
            <w:r w:rsidR="00A3154F">
              <w:rPr>
                <w:rFonts w:ascii="Arial" w:hAnsi="Arial" w:cs="Arial"/>
                <w:sz w:val="22"/>
                <w:szCs w:val="22"/>
              </w:rPr>
              <w:t xml:space="preserve"> i konieczności stałego aktualizowania swojej wiedzy. Jest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gotów do krytycznej oceny własnych umiejętności</w:t>
            </w:r>
            <w:r w:rsidR="005F11C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6013A" w14:textId="7A6C2DC2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odpowiedniego pełnienia ról zawodowych i zespołowych</w:t>
            </w:r>
            <w:r w:rsidR="009128D6">
              <w:rPr>
                <w:rFonts w:ascii="Arial" w:hAnsi="Arial" w:cs="Arial"/>
                <w:sz w:val="22"/>
                <w:szCs w:val="22"/>
              </w:rPr>
              <w:t xml:space="preserve">, w tym pracy jako </w:t>
            </w:r>
            <w:proofErr w:type="spellStart"/>
            <w:r w:rsidR="009128D6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="009128D6">
              <w:rPr>
                <w:rFonts w:ascii="Arial" w:hAnsi="Arial" w:cs="Arial"/>
                <w:sz w:val="22"/>
                <w:szCs w:val="22"/>
              </w:rPr>
              <w:t xml:space="preserve"> marketing </w:t>
            </w:r>
            <w:proofErr w:type="spellStart"/>
            <w:r w:rsidR="009128D6">
              <w:rPr>
                <w:rFonts w:ascii="Arial" w:hAnsi="Arial" w:cs="Arial"/>
                <w:sz w:val="22"/>
                <w:szCs w:val="22"/>
              </w:rPr>
              <w:t>specialist</w:t>
            </w:r>
            <w:proofErr w:type="spellEnd"/>
            <w:r w:rsidR="009128D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43A3F2A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1B0ACEC8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podejmowania wstępnej mediacji w sprawach spornych wewnątrz i na zewnątrz organizacji</w:t>
            </w:r>
            <w:r w:rsidR="009128D6">
              <w:rPr>
                <w:rFonts w:ascii="Arial" w:hAnsi="Arial" w:cs="Arial"/>
                <w:sz w:val="22"/>
                <w:szCs w:val="22"/>
              </w:rPr>
              <w:t xml:space="preserve">, zwłaszcza w kontakcie z </w:t>
            </w:r>
            <w:proofErr w:type="spellStart"/>
            <w:r w:rsidR="009128D6">
              <w:rPr>
                <w:rFonts w:ascii="Arial" w:hAnsi="Arial" w:cs="Arial"/>
                <w:sz w:val="22"/>
                <w:szCs w:val="22"/>
              </w:rPr>
              <w:t>influencerami</w:t>
            </w:r>
            <w:proofErr w:type="spellEnd"/>
            <w:r w:rsidR="009128D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228B4991" w14:textId="56ACB8BA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F5A56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833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604B3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D6D5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3B37918F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C65FC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67BCAC" w14:textId="77777777" w:rsidR="00B123F5" w:rsidRDefault="00B123F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5DD7FA8E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150F952F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18C40799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02F9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 w:rsidTr="00E02F9F">
        <w:trPr>
          <w:trHeight w:val="663"/>
        </w:trPr>
        <w:tc>
          <w:tcPr>
            <w:tcW w:w="9622" w:type="dxa"/>
          </w:tcPr>
          <w:p w14:paraId="3041E394" w14:textId="690EF763" w:rsidR="00303F50" w:rsidRPr="0052608B" w:rsidRDefault="00E02F9F" w:rsidP="00E02F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mają</w:t>
            </w:r>
            <w:r w:rsidR="005C1CC9" w:rsidRPr="0048560C">
              <w:rPr>
                <w:rFonts w:ascii="Arial" w:hAnsi="Arial" w:cs="Arial"/>
                <w:sz w:val="22"/>
                <w:szCs w:val="22"/>
              </w:rPr>
              <w:t xml:space="preserve"> charakter </w:t>
            </w:r>
            <w:r>
              <w:rPr>
                <w:rFonts w:ascii="Arial" w:hAnsi="Arial" w:cs="Arial"/>
                <w:sz w:val="22"/>
                <w:szCs w:val="22"/>
              </w:rPr>
              <w:t>podawczo-</w:t>
            </w:r>
            <w:r w:rsidR="005C1CC9" w:rsidRPr="0048560C">
              <w:rPr>
                <w:rFonts w:ascii="Arial" w:hAnsi="Arial" w:cs="Arial"/>
                <w:sz w:val="22"/>
                <w:szCs w:val="22"/>
              </w:rPr>
              <w:t xml:space="preserve">konwersatoryjny i </w:t>
            </w:r>
            <w:r>
              <w:rPr>
                <w:rFonts w:ascii="Arial" w:hAnsi="Arial" w:cs="Arial"/>
                <w:sz w:val="22"/>
                <w:szCs w:val="22"/>
              </w:rPr>
              <w:t xml:space="preserve">są oparte </w:t>
            </w:r>
            <w:r w:rsidR="005C1CC9" w:rsidRPr="0048560C">
              <w:rPr>
                <w:rFonts w:ascii="Arial" w:hAnsi="Arial" w:cs="Arial"/>
                <w:sz w:val="22"/>
                <w:szCs w:val="22"/>
              </w:rPr>
              <w:t>na aktywnym i praktycznym uczestnictwie słuchaczy</w:t>
            </w:r>
            <w:r>
              <w:rPr>
                <w:rFonts w:ascii="Arial" w:hAnsi="Arial" w:cs="Arial"/>
                <w:sz w:val="22"/>
                <w:szCs w:val="22"/>
              </w:rPr>
              <w:t>, którzy pracują podczas nich indywidualnie oraz w grupach.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1237929F" w:rsidR="00154189" w:rsidRPr="0052608B" w:rsidRDefault="00AE3491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9008AB7" w:rsidR="00154189" w:rsidRPr="0052608B" w:rsidRDefault="00AE3491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24D68E16" w:rsidR="00154189" w:rsidRPr="0052608B" w:rsidRDefault="00AE3491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43458AE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E43B8A" w14:textId="37E8277D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8CCE21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984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1E3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02D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D670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468A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10B77" w14:textId="5615A25B" w:rsidR="00154189" w:rsidRPr="0052608B" w:rsidRDefault="00AE3491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261D148" w14:textId="3BAD2287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A6BD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C0CB9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E3B0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CAE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7514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4FE9E46F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E02F9F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E35796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24BEEE36" w:rsidR="00154189" w:rsidRPr="0052608B" w:rsidRDefault="00DB1E5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E02F9F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E02F9F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4BA3212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4C3AE9B8" w:rsidR="00154189" w:rsidRPr="00E02F9F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0B2525EB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647FB94A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12F42760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2F3E9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671881" w14:textId="1F812E7A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4A23F77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DA3C2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31B9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5F46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FED6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81C0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D9356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E294F8" w14:textId="39E0CF52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479E52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58FB0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44B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00A5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9CB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62459981"/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0B9DA4F" w14:textId="1B14F329" w:rsidR="00303F50" w:rsidRDefault="00765B92" w:rsidP="00E02F9F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</w:t>
            </w:r>
            <w:r w:rsidR="00E02F9F">
              <w:rPr>
                <w:rFonts w:ascii="Arial" w:hAnsi="Arial" w:cs="Arial"/>
                <w:sz w:val="22"/>
                <w:szCs w:val="22"/>
              </w:rPr>
              <w:t>zaliczenia jest udział w zajęciach</w:t>
            </w:r>
            <w:r w:rsidR="006C7CD8">
              <w:rPr>
                <w:rFonts w:ascii="Arial" w:hAnsi="Arial" w:cs="Arial"/>
                <w:sz w:val="22"/>
                <w:szCs w:val="22"/>
              </w:rPr>
              <w:t>, udział w projekcie grupowym</w:t>
            </w:r>
            <w:r w:rsidR="00E02F9F">
              <w:rPr>
                <w:rFonts w:ascii="Arial" w:hAnsi="Arial" w:cs="Arial"/>
                <w:sz w:val="22"/>
                <w:szCs w:val="22"/>
              </w:rPr>
              <w:t xml:space="preserve"> oraz aktywność. </w:t>
            </w:r>
          </w:p>
          <w:p w14:paraId="069CAD69" w14:textId="77777777" w:rsidR="006C7CD8" w:rsidRDefault="006C7CD8" w:rsidP="00E02F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5AD14" w14:textId="51B8D51E" w:rsidR="006C7CD8" w:rsidRPr="0052608B" w:rsidRDefault="006C7CD8" w:rsidP="00E02F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grupowy: </w:t>
            </w:r>
            <w:r w:rsidR="00C07A02">
              <w:rPr>
                <w:rFonts w:ascii="Arial" w:hAnsi="Arial" w:cs="Arial"/>
                <w:sz w:val="22"/>
                <w:szCs w:val="22"/>
              </w:rPr>
              <w:t>z</w:t>
            </w:r>
            <w:r w:rsidR="00C07A02" w:rsidRPr="00C07A02">
              <w:rPr>
                <w:rFonts w:ascii="Arial" w:hAnsi="Arial" w:cs="Arial"/>
                <w:sz w:val="22"/>
                <w:szCs w:val="22"/>
              </w:rPr>
              <w:t xml:space="preserve">aprojektowanie </w:t>
            </w:r>
            <w:proofErr w:type="spellStart"/>
            <w:r w:rsidR="00C07A02" w:rsidRPr="00C07A02">
              <w:rPr>
                <w:rFonts w:ascii="Arial" w:hAnsi="Arial" w:cs="Arial"/>
                <w:sz w:val="22"/>
                <w:szCs w:val="22"/>
              </w:rPr>
              <w:t>mikrokampanii</w:t>
            </w:r>
            <w:proofErr w:type="spellEnd"/>
            <w:r w:rsidR="00C07A02" w:rsidRPr="00C07A02">
              <w:rPr>
                <w:rFonts w:ascii="Arial" w:hAnsi="Arial" w:cs="Arial"/>
                <w:sz w:val="22"/>
                <w:szCs w:val="22"/>
              </w:rPr>
              <w:t xml:space="preserve"> promocyjnej z wykorzystaniem </w:t>
            </w:r>
            <w:proofErr w:type="spellStart"/>
            <w:r w:rsidR="00C07A02" w:rsidRPr="00C07A02">
              <w:rPr>
                <w:rFonts w:ascii="Arial" w:hAnsi="Arial" w:cs="Arial"/>
                <w:sz w:val="22"/>
                <w:szCs w:val="22"/>
              </w:rPr>
              <w:t>nano-influencerów</w:t>
            </w:r>
            <w:proofErr w:type="spellEnd"/>
            <w:r w:rsidR="00C07A02" w:rsidRPr="00C07A02">
              <w:rPr>
                <w:rFonts w:ascii="Arial" w:hAnsi="Arial" w:cs="Arial"/>
                <w:sz w:val="22"/>
                <w:szCs w:val="22"/>
              </w:rPr>
              <w:t xml:space="preserve"> (1000-10000 obserwujących) dla </w:t>
            </w:r>
            <w:r w:rsidR="004E5FC5">
              <w:rPr>
                <w:rFonts w:ascii="Arial" w:hAnsi="Arial" w:cs="Arial"/>
                <w:sz w:val="22"/>
                <w:szCs w:val="22"/>
              </w:rPr>
              <w:t>lokaln</w:t>
            </w:r>
            <w:r w:rsidR="003A1472">
              <w:rPr>
                <w:rFonts w:ascii="Arial" w:hAnsi="Arial" w:cs="Arial"/>
                <w:sz w:val="22"/>
                <w:szCs w:val="22"/>
              </w:rPr>
              <w:t xml:space="preserve">ego biznesu: </w:t>
            </w:r>
            <w:r w:rsidR="00FF7068">
              <w:rPr>
                <w:rFonts w:ascii="Arial" w:hAnsi="Arial" w:cs="Arial"/>
                <w:sz w:val="22"/>
                <w:szCs w:val="22"/>
              </w:rPr>
              <w:t>sklepu z orientalną żywnością</w:t>
            </w:r>
            <w:r w:rsidR="003A1472">
              <w:rPr>
                <w:rFonts w:ascii="Arial" w:hAnsi="Arial" w:cs="Arial"/>
                <w:sz w:val="22"/>
                <w:szCs w:val="22"/>
              </w:rPr>
              <w:t>, sklepu odzieżowego lub restauracji.</w:t>
            </w:r>
            <w:r w:rsidR="00FF706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0"/>
    </w:tbl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222F505" w14:textId="77777777" w:rsidR="00E02F9F" w:rsidRPr="00AE10B9" w:rsidRDefault="00E02F9F" w:rsidP="00E02F9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10B9">
              <w:rPr>
                <w:rFonts w:ascii="Arial" w:hAnsi="Arial" w:cs="Arial"/>
                <w:sz w:val="22"/>
                <w:szCs w:val="22"/>
              </w:rPr>
              <w:t>Zajęcia i zaliczenie mają charakter tożsamy w trybie tradycyjnym, zdalnym i mieszanym.</w:t>
            </w:r>
          </w:p>
          <w:p w14:paraId="021E920B" w14:textId="77777777" w:rsidR="00E02F9F" w:rsidRPr="00AE10B9" w:rsidRDefault="00E02F9F" w:rsidP="00E02F9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10B9">
              <w:rPr>
                <w:rFonts w:ascii="Arial" w:hAnsi="Arial" w:cs="Arial"/>
                <w:sz w:val="22"/>
                <w:szCs w:val="22"/>
              </w:rPr>
              <w:t xml:space="preserve">W przypadku zajęć zdalnych potwierdzeniem uczestnictwa osoby studiującej w zajęciach jest włączenie kamery oraz mikrofonu w aplikacji MS </w:t>
            </w:r>
            <w:proofErr w:type="spellStart"/>
            <w:r w:rsidRPr="00AE10B9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AE10B9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69D55F93" w14:textId="77777777" w:rsidR="00E02F9F" w:rsidRPr="0052608B" w:rsidRDefault="00E02F9F" w:rsidP="00E02F9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10B9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student(ka) może zostać zobligowany/a do ustnej lub pisemnej odpowiedzi – z zakresu treści realizowanych w trakcie zajęć – w innym, wyznaczonym przez osobę prowadzącą terminie.</w:t>
            </w: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7D15072B" w14:textId="2027276B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Blogosfera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kiedyś i dziś</w:t>
            </w:r>
            <w:r>
              <w:rPr>
                <w:rFonts w:ascii="Arial" w:hAnsi="Arial" w:cs="Arial"/>
                <w:sz w:val="22"/>
                <w:szCs w:val="22"/>
              </w:rPr>
              <w:t xml:space="preserve"> – rys historyczny, początki.</w:t>
            </w:r>
          </w:p>
          <w:p w14:paraId="2AC106A4" w14:textId="77777777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>Skąd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>się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>wziął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 xml:space="preserve"> influencer marketing? </w:t>
            </w:r>
            <w:r w:rsidRPr="00E02F9F">
              <w:rPr>
                <w:rFonts w:ascii="Arial" w:hAnsi="Arial" w:cs="Arial"/>
                <w:sz w:val="22"/>
                <w:szCs w:val="22"/>
              </w:rPr>
              <w:t xml:space="preserve">Podstawy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marketingu. Definicja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influencera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. Rodzaje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influencerów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A288B88" w14:textId="77777777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>Kampania z twórcami internetowymi: strategia, sposób działań (agencja lub in-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house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>), wybór kanałów i formatów.</w:t>
            </w:r>
          </w:p>
          <w:p w14:paraId="107DC4F7" w14:textId="77777777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Brief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w kampanii z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blogerami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influencerami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>. Weryfikacja twórców internetowych. Dobór twórców do marek.</w:t>
            </w:r>
          </w:p>
          <w:p w14:paraId="43F9E211" w14:textId="18C0EDA3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 xml:space="preserve">Podstawy prawa w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marketingu. UOKiK </w:t>
            </w:r>
            <w:r w:rsidR="00F2431A">
              <w:rPr>
                <w:rFonts w:ascii="Arial" w:hAnsi="Arial" w:cs="Arial"/>
                <w:sz w:val="22"/>
                <w:szCs w:val="22"/>
              </w:rPr>
              <w:t>kontra</w:t>
            </w:r>
            <w:r w:rsidRPr="00E02F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influencerzy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– wytyczne i rekomendacje. Koszty działań z twórcami internetowymi. </w:t>
            </w:r>
          </w:p>
          <w:p w14:paraId="646271B4" w14:textId="77F99E77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 xml:space="preserve">Mierzenie efektów we współpracy z 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influencerami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>. Wnioskowanie i tworzenie raportów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02F9F">
              <w:rPr>
                <w:rFonts w:ascii="Arial" w:hAnsi="Arial" w:cs="Arial"/>
                <w:sz w:val="22"/>
                <w:szCs w:val="22"/>
              </w:rPr>
              <w:t>kampanii.</w:t>
            </w:r>
          </w:p>
          <w:p w14:paraId="2FB0E3D4" w14:textId="7D2E04C2" w:rsidR="00E02F9F" w:rsidRPr="00E02F9F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  <w:lang w:val="en-GB"/>
              </w:rPr>
              <w:t xml:space="preserve">Influencer marketing a SEO. Influencer marketing a content marketing. </w:t>
            </w:r>
            <w:r w:rsidRPr="00E02F9F">
              <w:rPr>
                <w:rFonts w:ascii="Arial" w:hAnsi="Arial" w:cs="Arial"/>
                <w:sz w:val="22"/>
                <w:szCs w:val="22"/>
              </w:rPr>
              <w:t>Event marketing 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E02F9F">
              <w:rPr>
                <w:rFonts w:ascii="Arial" w:hAnsi="Arial" w:cs="Arial"/>
                <w:sz w:val="22"/>
                <w:szCs w:val="22"/>
              </w:rPr>
              <w:t>influencer</w:t>
            </w:r>
            <w:proofErr w:type="spellEnd"/>
            <w:r w:rsidRPr="00E02F9F">
              <w:rPr>
                <w:rFonts w:ascii="Arial" w:hAnsi="Arial" w:cs="Arial"/>
                <w:sz w:val="22"/>
                <w:szCs w:val="22"/>
              </w:rPr>
              <w:t xml:space="preserve"> marketingu. CSR i twórcy internetowi. </w:t>
            </w:r>
          </w:p>
          <w:p w14:paraId="3C0395D3" w14:textId="7D7904F2" w:rsidR="00526E96" w:rsidRPr="0052608B" w:rsidRDefault="00E02F9F" w:rsidP="00E02F9F">
            <w:pPr>
              <w:pStyle w:val="Tekstdymka1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 xml:space="preserve">Kryzysy w działaniach z twórcami. Dobre praktyki w pracy z twórcami. </w:t>
            </w:r>
          </w:p>
        </w:tc>
      </w:tr>
    </w:tbl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02F9F" w14:paraId="2093CA67" w14:textId="77777777">
        <w:trPr>
          <w:trHeight w:val="1098"/>
        </w:trPr>
        <w:tc>
          <w:tcPr>
            <w:tcW w:w="9622" w:type="dxa"/>
          </w:tcPr>
          <w:p w14:paraId="6593C1F2" w14:textId="77777777" w:rsidR="003D37CB" w:rsidRPr="003D37CB" w:rsidRDefault="003D37CB" w:rsidP="000A69B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Górecka-Butora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P., Strykowski P., Biegun K., </w:t>
            </w:r>
            <w:proofErr w:type="spellStart"/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marketing od A do Z</w:t>
            </w:r>
            <w:r>
              <w:rPr>
                <w:rFonts w:ascii="Arial" w:hAnsi="Arial" w:cs="Arial"/>
                <w:sz w:val="22"/>
                <w:szCs w:val="22"/>
              </w:rPr>
              <w:t>, Bielsko-Biała 2019.</w:t>
            </w:r>
          </w:p>
          <w:p w14:paraId="70844A69" w14:textId="77777777" w:rsidR="003D37CB" w:rsidRDefault="003D37CB" w:rsidP="000A69B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Łaszkiewicz A., </w:t>
            </w:r>
            <w:proofErr w:type="spellStart"/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Marketing. Potencjał cyfrowych twórców w kształtowaniu relacji konsumentów z markami</w:t>
            </w:r>
            <w:r>
              <w:rPr>
                <w:rFonts w:ascii="Arial" w:hAnsi="Arial" w:cs="Arial"/>
                <w:sz w:val="22"/>
                <w:szCs w:val="22"/>
              </w:rPr>
              <w:t>, Łódź 2022.</w:t>
            </w:r>
          </w:p>
          <w:p w14:paraId="1E2794C2" w14:textId="77777777" w:rsidR="003D37CB" w:rsidRDefault="003D37CB" w:rsidP="000A69B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Oruba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N., </w:t>
            </w:r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>Marketing w twojej firmie. Narzędzia, których potrzebujesz, by skutecznie prowadzić promocję</w:t>
            </w:r>
            <w:r>
              <w:rPr>
                <w:rFonts w:ascii="Arial" w:hAnsi="Arial" w:cs="Arial"/>
                <w:sz w:val="22"/>
                <w:szCs w:val="22"/>
              </w:rPr>
              <w:t>, Warszawa 2021.</w:t>
            </w:r>
          </w:p>
          <w:p w14:paraId="05A2FC48" w14:textId="336C1F91" w:rsidR="000A69BB" w:rsidRPr="000A69BB" w:rsidRDefault="000A69BB" w:rsidP="000A69B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72BF">
              <w:rPr>
                <w:rFonts w:ascii="Arial" w:hAnsi="Arial" w:cs="Arial"/>
                <w:sz w:val="22"/>
                <w:szCs w:val="22"/>
              </w:rPr>
              <w:lastRenderedPageBreak/>
              <w:t>Palak</w:t>
            </w:r>
            <w:proofErr w:type="spellEnd"/>
            <w:r w:rsidRPr="00C772BF">
              <w:rPr>
                <w:rFonts w:ascii="Arial" w:hAnsi="Arial" w:cs="Arial"/>
                <w:sz w:val="22"/>
                <w:szCs w:val="22"/>
              </w:rPr>
              <w:t xml:space="preserve"> T.,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Internet a prawo – jak się nie potknąć? Poradnik dla twórców</w:t>
            </w:r>
            <w:r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6A8CCA59" w14:textId="77777777" w:rsidR="003D37CB" w:rsidRDefault="003D37CB" w:rsidP="000A69B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02F9F">
              <w:rPr>
                <w:rFonts w:ascii="Arial" w:hAnsi="Arial" w:cs="Arial"/>
                <w:sz w:val="22"/>
                <w:szCs w:val="22"/>
              </w:rPr>
              <w:t xml:space="preserve">Stopczyńska K., </w:t>
            </w:r>
            <w:proofErr w:type="spellStart"/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3D37C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marketing w dobie nowych mediów</w:t>
            </w:r>
            <w:r>
              <w:rPr>
                <w:rFonts w:ascii="Arial" w:hAnsi="Arial" w:cs="Arial"/>
                <w:sz w:val="22"/>
                <w:szCs w:val="22"/>
              </w:rPr>
              <w:t>, Łódź 2021.</w:t>
            </w:r>
          </w:p>
          <w:p w14:paraId="2503B197" w14:textId="53BB4B58" w:rsidR="000A69BB" w:rsidRPr="000A69BB" w:rsidRDefault="000A69BB" w:rsidP="000A69BB">
            <w:pPr>
              <w:pStyle w:val="Zawartotabeli"/>
              <w:numPr>
                <w:ilvl w:val="0"/>
                <w:numId w:val="7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UOKIK, </w:t>
            </w:r>
            <w:r w:rsidRPr="003507D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Rekomendacje Prezesa UOKiK dotyczące oznaczania treści reklamowych przez </w:t>
            </w:r>
            <w:proofErr w:type="spellStart"/>
            <w:r w:rsidRPr="003507DD">
              <w:rPr>
                <w:rFonts w:ascii="Arial" w:hAnsi="Arial" w:cs="Arial"/>
                <w:i/>
                <w:iCs/>
                <w:sz w:val="22"/>
                <w:szCs w:val="22"/>
              </w:rPr>
              <w:t>influencerów</w:t>
            </w:r>
            <w:proofErr w:type="spellEnd"/>
            <w:r w:rsidRPr="003507D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mediach społecznościowych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Warszawa 2022. Dostępny online: </w:t>
            </w:r>
            <w:hyperlink r:id="rId10" w:history="1">
              <w:r w:rsidRPr="00EB7B5E">
                <w:rPr>
                  <w:rStyle w:val="Hipercze"/>
                  <w:rFonts w:ascii="Arial" w:hAnsi="Arial" w:cs="Arial"/>
                  <w:sz w:val="22"/>
                  <w:szCs w:val="22"/>
                </w:rPr>
                <w:t>https://uokik.gov.pl/download/26685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</w:t>
            </w:r>
            <w:r w:rsidR="00AD309D"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  <w:r w:rsidR="00AD309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.202</w:t>
            </w:r>
            <w:r w:rsidR="00AD309D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r.]</w:t>
            </w:r>
            <w:r w:rsidR="00F2431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30590E6" w14:textId="77777777" w:rsidR="000A69BB" w:rsidRDefault="000A69BB">
      <w:pPr>
        <w:rPr>
          <w:rFonts w:ascii="Arial" w:hAnsi="Arial" w:cs="Arial"/>
          <w:sz w:val="22"/>
          <w:szCs w:val="22"/>
        </w:rPr>
      </w:pPr>
    </w:p>
    <w:p w14:paraId="59EC7B3D" w14:textId="6031D6AD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1EFA7AC8" w14:textId="77777777" w:rsidR="003D37CB" w:rsidRDefault="003D37CB" w:rsidP="003D37CB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Cialdini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R. B., </w:t>
            </w:r>
            <w:r w:rsidRPr="00443728">
              <w:rPr>
                <w:rFonts w:ascii="Arial" w:hAnsi="Arial" w:cs="Arial"/>
                <w:i/>
                <w:iCs/>
                <w:sz w:val="22"/>
                <w:szCs w:val="22"/>
              </w:rPr>
              <w:t>Wywieranie wpływu na ludzi. Teoria i praktyka</w:t>
            </w:r>
            <w:r>
              <w:rPr>
                <w:rFonts w:ascii="Arial" w:hAnsi="Arial" w:cs="Arial"/>
                <w:sz w:val="22"/>
                <w:szCs w:val="22"/>
              </w:rPr>
              <w:t>, Gdańsk 2009.</w:t>
            </w:r>
          </w:p>
          <w:p w14:paraId="0A450315" w14:textId="77777777" w:rsidR="003D37CB" w:rsidRDefault="003D37CB" w:rsidP="003D37CB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Ledwoń-Blacha A.,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Strategiczne podejście do działania w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0A392C6A" w14:textId="7AD78C32" w:rsidR="002F15BD" w:rsidRPr="000A69BB" w:rsidRDefault="003D37CB" w:rsidP="000A69BB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Oruba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Strategia komunikacji w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6DE7AA3C" w:rsidR="00303F50" w:rsidRPr="0052608B" w:rsidRDefault="00300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910191E" w:rsidR="00303F50" w:rsidRPr="0052608B" w:rsidRDefault="003D37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22C43524" w:rsidR="00303F50" w:rsidRPr="0052608B" w:rsidRDefault="008C13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E1A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204303F1" w:rsidR="00303F50" w:rsidRPr="0052608B" w:rsidRDefault="00A02A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568F7EEC" w:rsidR="00303F50" w:rsidRPr="0052608B" w:rsidRDefault="00A02A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E1A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79571CD8" w:rsidR="00303F50" w:rsidRPr="0052608B" w:rsidRDefault="00300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112718C6" w:rsidR="00303F50" w:rsidRPr="0052608B" w:rsidRDefault="00300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6C7C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0CBE3974" w:rsidR="00303F50" w:rsidRPr="0052608B" w:rsidRDefault="00300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5C6F4" w14:textId="77777777" w:rsidR="00005C10" w:rsidRDefault="00005C10">
      <w:r>
        <w:separator/>
      </w:r>
    </w:p>
  </w:endnote>
  <w:endnote w:type="continuationSeparator" w:id="0">
    <w:p w14:paraId="686A565B" w14:textId="77777777" w:rsidR="00005C10" w:rsidRDefault="00005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EC42C" w14:textId="77777777" w:rsidR="00005C10" w:rsidRDefault="00005C10">
      <w:r>
        <w:separator/>
      </w:r>
    </w:p>
  </w:footnote>
  <w:footnote w:type="continuationSeparator" w:id="0">
    <w:p w14:paraId="3D9E3BF7" w14:textId="77777777" w:rsidR="00005C10" w:rsidRDefault="00005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87D04"/>
    <w:multiLevelType w:val="hybridMultilevel"/>
    <w:tmpl w:val="99E2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8"/>
  </w:num>
  <w:num w:numId="4" w16cid:durableId="2121760001">
    <w:abstractNumId w:val="9"/>
  </w:num>
  <w:num w:numId="5" w16cid:durableId="1205220257">
    <w:abstractNumId w:val="10"/>
  </w:num>
  <w:num w:numId="6" w16cid:durableId="184712839">
    <w:abstractNumId w:val="6"/>
  </w:num>
  <w:num w:numId="7" w16cid:durableId="678119594">
    <w:abstractNumId w:val="7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5"/>
  </w:num>
  <w:num w:numId="11" w16cid:durableId="1467040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5C10"/>
    <w:rsid w:val="00027707"/>
    <w:rsid w:val="00081E20"/>
    <w:rsid w:val="00082E7C"/>
    <w:rsid w:val="00093A32"/>
    <w:rsid w:val="000A1827"/>
    <w:rsid w:val="000A69BB"/>
    <w:rsid w:val="000E1531"/>
    <w:rsid w:val="000E1ACC"/>
    <w:rsid w:val="00100620"/>
    <w:rsid w:val="00115506"/>
    <w:rsid w:val="00154189"/>
    <w:rsid w:val="00183F94"/>
    <w:rsid w:val="001B2555"/>
    <w:rsid w:val="00233A6C"/>
    <w:rsid w:val="00257A2E"/>
    <w:rsid w:val="002F15BD"/>
    <w:rsid w:val="00300A7D"/>
    <w:rsid w:val="00303F50"/>
    <w:rsid w:val="0030494F"/>
    <w:rsid w:val="00331253"/>
    <w:rsid w:val="003507DD"/>
    <w:rsid w:val="003A1472"/>
    <w:rsid w:val="003D37CB"/>
    <w:rsid w:val="00434CDD"/>
    <w:rsid w:val="0044050E"/>
    <w:rsid w:val="004E5FC5"/>
    <w:rsid w:val="0050625B"/>
    <w:rsid w:val="005208F5"/>
    <w:rsid w:val="0052608B"/>
    <w:rsid w:val="00526E96"/>
    <w:rsid w:val="00533C41"/>
    <w:rsid w:val="00590AFC"/>
    <w:rsid w:val="005A66B6"/>
    <w:rsid w:val="005B22F9"/>
    <w:rsid w:val="005C1CC9"/>
    <w:rsid w:val="005F11C7"/>
    <w:rsid w:val="006C7CD8"/>
    <w:rsid w:val="00700CD5"/>
    <w:rsid w:val="00716872"/>
    <w:rsid w:val="00725127"/>
    <w:rsid w:val="0075763F"/>
    <w:rsid w:val="00765B92"/>
    <w:rsid w:val="0078459B"/>
    <w:rsid w:val="00793777"/>
    <w:rsid w:val="007C3E2D"/>
    <w:rsid w:val="007C714E"/>
    <w:rsid w:val="00827D3B"/>
    <w:rsid w:val="00847145"/>
    <w:rsid w:val="00886DFF"/>
    <w:rsid w:val="008B703C"/>
    <w:rsid w:val="008C131B"/>
    <w:rsid w:val="008C7C8F"/>
    <w:rsid w:val="009026FF"/>
    <w:rsid w:val="009128D6"/>
    <w:rsid w:val="009F7286"/>
    <w:rsid w:val="00A02A05"/>
    <w:rsid w:val="00A15D81"/>
    <w:rsid w:val="00A3154F"/>
    <w:rsid w:val="00A35A93"/>
    <w:rsid w:val="00A8544F"/>
    <w:rsid w:val="00AD309D"/>
    <w:rsid w:val="00AE3491"/>
    <w:rsid w:val="00B123F5"/>
    <w:rsid w:val="00B3151D"/>
    <w:rsid w:val="00B4651B"/>
    <w:rsid w:val="00B936C6"/>
    <w:rsid w:val="00B93A35"/>
    <w:rsid w:val="00C07A02"/>
    <w:rsid w:val="00C406F2"/>
    <w:rsid w:val="00D20AAB"/>
    <w:rsid w:val="00D32FBE"/>
    <w:rsid w:val="00D54627"/>
    <w:rsid w:val="00DB1E5D"/>
    <w:rsid w:val="00DB3679"/>
    <w:rsid w:val="00DD1CE3"/>
    <w:rsid w:val="00DD439F"/>
    <w:rsid w:val="00DE119A"/>
    <w:rsid w:val="00DE2A4C"/>
    <w:rsid w:val="00E02F9F"/>
    <w:rsid w:val="00E1778B"/>
    <w:rsid w:val="00E2752C"/>
    <w:rsid w:val="00EB43D6"/>
    <w:rsid w:val="00F2431A"/>
    <w:rsid w:val="00F3317D"/>
    <w:rsid w:val="00F4095F"/>
    <w:rsid w:val="00F40A73"/>
    <w:rsid w:val="00F83FDC"/>
    <w:rsid w:val="00F912C4"/>
    <w:rsid w:val="00FF7068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A69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69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12C4"/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F912C4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F912C4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https://uokik.gov.pl/download/266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C1D98B9-74FC-4117-B00B-9C92C2B47D21}"/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A5834D-44CB-42CE-903A-2D3C72B529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959</Words>
  <Characters>6188</Characters>
  <Application>Microsoft Office Word</Application>
  <DocSecurity>0</DocSecurity>
  <Lines>99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35</cp:revision>
  <cp:lastPrinted>2012-01-27T16:28:00Z</cp:lastPrinted>
  <dcterms:created xsi:type="dcterms:W3CDTF">2024-03-22T13:17:00Z</dcterms:created>
  <dcterms:modified xsi:type="dcterms:W3CDTF">2025-03-04T10:38:00Z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