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312AA" w14:textId="77777777" w:rsidR="007737E4" w:rsidRPr="00B526D4" w:rsidRDefault="007737E4" w:rsidP="00535BF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75FE995" w14:textId="77777777" w:rsidR="007737E4" w:rsidRPr="00B526D4" w:rsidRDefault="007737E4" w:rsidP="00535BF0">
      <w:pPr>
        <w:pStyle w:val="Nagwek1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b/>
          <w:bCs/>
          <w:sz w:val="22"/>
          <w:szCs w:val="22"/>
        </w:rPr>
        <w:t>KARTA KURSU</w:t>
      </w:r>
    </w:p>
    <w:p w14:paraId="6590F38F" w14:textId="77777777" w:rsidR="007737E4" w:rsidRPr="00B526D4" w:rsidRDefault="007737E4" w:rsidP="00535BF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B526D4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4DCAD83" w14:textId="0E7A080B" w:rsidR="007737E4" w:rsidRPr="00B526D4" w:rsidRDefault="007737E4" w:rsidP="00535BF0">
      <w:pPr>
        <w:pStyle w:val="Nagwek1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126007">
        <w:rPr>
          <w:rFonts w:ascii="Arial" w:hAnsi="Arial" w:cs="Arial"/>
          <w:b/>
          <w:sz w:val="22"/>
          <w:szCs w:val="22"/>
        </w:rPr>
        <w:t>3</w:t>
      </w:r>
    </w:p>
    <w:p w14:paraId="20F93809" w14:textId="77777777" w:rsidR="007737E4" w:rsidRDefault="007737E4" w:rsidP="00535BF0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B526D4">
        <w:rPr>
          <w:rFonts w:ascii="Arial" w:hAnsi="Arial" w:cs="Arial"/>
          <w:b/>
          <w:sz w:val="22"/>
          <w:szCs w:val="22"/>
        </w:rPr>
        <w:t>Studia stacjonarne</w:t>
      </w:r>
    </w:p>
    <w:p w14:paraId="13E762A6" w14:textId="77777777" w:rsidR="007737E4" w:rsidRPr="0085072E" w:rsidRDefault="007737E4" w:rsidP="00535BF0">
      <w:pPr>
        <w:autoSpaceDE/>
        <w:jc w:val="center"/>
        <w:rPr>
          <w:rFonts w:ascii="Arial" w:hAnsi="Arial" w:cs="Arial"/>
          <w:b/>
          <w:bCs/>
          <w:sz w:val="22"/>
          <w:szCs w:val="22"/>
        </w:rPr>
      </w:pPr>
      <w:r w:rsidRPr="0085072E">
        <w:rPr>
          <w:rFonts w:ascii="Arial" w:hAnsi="Arial" w:cs="Arial"/>
          <w:b/>
          <w:bCs/>
          <w:sz w:val="22"/>
          <w:szCs w:val="22"/>
        </w:rPr>
        <w:t>Rok akademicki 2022/2023</w:t>
      </w:r>
    </w:p>
    <w:p w14:paraId="2EC048AE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737E4" w:rsidRPr="00B526D4" w14:paraId="1F8ED94D" w14:textId="77777777" w:rsidTr="00672D3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1B114E7" w14:textId="77777777" w:rsidR="007737E4" w:rsidRPr="00B526D4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7BA5A8" w14:textId="7D241D8F" w:rsidR="007737E4" w:rsidRPr="00B526D4" w:rsidRDefault="007737E4" w:rsidP="00535BF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B526D4">
              <w:rPr>
                <w:b/>
                <w:bCs/>
                <w:sz w:val="22"/>
                <w:szCs w:val="22"/>
              </w:rPr>
              <w:t xml:space="preserve">Wybrane dzieła literatury polskiej </w:t>
            </w:r>
            <w:r w:rsidR="00126007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737E4" w:rsidRPr="00B526D4" w14:paraId="24CB783B" w14:textId="77777777" w:rsidTr="00672D3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332C73" w14:textId="77777777" w:rsidR="007737E4" w:rsidRPr="00B526D4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43D0A93" w14:textId="1F257681" w:rsidR="007737E4" w:rsidRPr="00B526D4" w:rsidRDefault="007737E4" w:rsidP="00535BF0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B526D4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Selected Works of Polish Literature </w:t>
            </w:r>
            <w:r w:rsidR="0012600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3</w:t>
            </w:r>
          </w:p>
        </w:tc>
      </w:tr>
    </w:tbl>
    <w:p w14:paraId="2CD02635" w14:textId="77777777" w:rsidR="007737E4" w:rsidRPr="00B526D4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737E4" w:rsidRPr="00B526D4" w14:paraId="08A0E299" w14:textId="77777777" w:rsidTr="00672D3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5690A0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3BF72E01" w14:textId="2C649926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dr hab., prof. </w:t>
            </w:r>
            <w:r w:rsidR="00790332">
              <w:rPr>
                <w:rFonts w:ascii="Arial" w:hAnsi="Arial" w:cs="Arial"/>
                <w:sz w:val="22"/>
                <w:szCs w:val="22"/>
              </w:rPr>
              <w:t>UKEN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ACBB13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919228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737E4" w:rsidRPr="00B526D4" w14:paraId="5E03DD70" w14:textId="77777777" w:rsidTr="00672D3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F21C7CC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DFAAA22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445DD010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B526D4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7737E4" w:rsidRPr="00B526D4" w14:paraId="1DF7D2EF" w14:textId="77777777" w:rsidTr="00672D3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52F38B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6A55FDE0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7FF9672B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35C5BF75" w14:textId="77777777" w:rsidTr="00672D3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763ED78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F99FBD8" w14:textId="61F2358C" w:rsidR="007737E4" w:rsidRPr="00B526D4" w:rsidRDefault="00126007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315F72D9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4EB00F" w14:textId="77777777" w:rsidR="007737E4" w:rsidRPr="00B526D4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p w14:paraId="76C89C79" w14:textId="77777777" w:rsidR="007737E4" w:rsidRDefault="007737E4" w:rsidP="00535BF0">
      <w:pPr>
        <w:rPr>
          <w:rFonts w:ascii="Arial" w:hAnsi="Arial" w:cs="Arial"/>
          <w:sz w:val="22"/>
          <w:szCs w:val="22"/>
        </w:rPr>
      </w:pPr>
    </w:p>
    <w:p w14:paraId="0927BA88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Opis kursu (cele kształcenia)</w:t>
      </w:r>
    </w:p>
    <w:p w14:paraId="542BAE86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B526D4" w14:paraId="09724AD9" w14:textId="77777777" w:rsidTr="00672D31">
        <w:trPr>
          <w:trHeight w:val="1365"/>
        </w:trPr>
        <w:tc>
          <w:tcPr>
            <w:tcW w:w="9640" w:type="dxa"/>
          </w:tcPr>
          <w:p w14:paraId="2AD33095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B9F2C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Celem kursu jest wspólna refleksja nad szczególnie ważnymi dziełami polskiej literatury, ich analiza nie z perspektywy ściśle historyczno- czy teoretycznoliterackiej, a raczej z punktu widzenia filozofii, socjologii, historii, biografistyki. Innymi słowy: konkretne dzieło powinno być tutaj ukazane jako dokument pojedynczej egzystencji, ale też jako ślad procesów duchowych, zachodzących w społeczeństwie. A wreszcie – jako przykład procesu twórczego, co wpisuje cały kurs w ogólne założenia kierunku „</w:t>
            </w:r>
            <w:r w:rsidRPr="00AA365E">
              <w:rPr>
                <w:rFonts w:ascii="Arial" w:hAnsi="Arial" w:cs="Arial"/>
                <w:sz w:val="22"/>
                <w:szCs w:val="22"/>
              </w:rPr>
              <w:t xml:space="preserve">Media Content &amp; Creative </w:t>
            </w:r>
            <w:proofErr w:type="spellStart"/>
            <w:r w:rsidRPr="00AA365E"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0A1602B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AE2BB0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34CEA062" w14:textId="77777777" w:rsidR="007737E4" w:rsidRDefault="007737E4" w:rsidP="00535BF0">
      <w:pPr>
        <w:rPr>
          <w:rFonts w:ascii="Arial" w:hAnsi="Arial" w:cs="Arial"/>
          <w:sz w:val="22"/>
          <w:szCs w:val="22"/>
        </w:rPr>
      </w:pPr>
    </w:p>
    <w:p w14:paraId="75EBB14C" w14:textId="77777777" w:rsidR="007737E4" w:rsidRDefault="007737E4" w:rsidP="00535BF0">
      <w:pPr>
        <w:rPr>
          <w:rFonts w:ascii="Arial" w:hAnsi="Arial" w:cs="Arial"/>
          <w:sz w:val="22"/>
          <w:szCs w:val="22"/>
        </w:rPr>
      </w:pPr>
    </w:p>
    <w:p w14:paraId="6DFDA7AB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Warunki wstępne</w:t>
      </w:r>
    </w:p>
    <w:p w14:paraId="37163D17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B526D4" w14:paraId="49816F96" w14:textId="77777777" w:rsidTr="00672D3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B325978" w14:textId="77777777" w:rsidR="007737E4" w:rsidRPr="00B526D4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59F40B1" w14:textId="77777777" w:rsidR="007737E4" w:rsidRPr="00B526D4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Podstawowa znajomość historii polskiej literatury i kultury – rozumianej na tle dziejów kultury europejskiej.</w:t>
            </w:r>
          </w:p>
        </w:tc>
      </w:tr>
      <w:tr w:rsidR="007737E4" w:rsidRPr="00B526D4" w14:paraId="5F5278E9" w14:textId="77777777" w:rsidTr="00672D3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A2AA8F" w14:textId="77777777" w:rsidR="007737E4" w:rsidRPr="00B526D4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75D3FD" w14:textId="77777777" w:rsidR="007737E4" w:rsidRPr="00B526D4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Podstawowa umiejętność analizy dzieła literackiego, wpisania go w konteksty filozoficzne, historyczne, biograficzne. </w:t>
            </w:r>
          </w:p>
        </w:tc>
      </w:tr>
      <w:tr w:rsidR="007737E4" w:rsidRPr="00B526D4" w14:paraId="01C687D4" w14:textId="77777777" w:rsidTr="00672D31">
        <w:tc>
          <w:tcPr>
            <w:tcW w:w="1941" w:type="dxa"/>
            <w:shd w:val="clear" w:color="auto" w:fill="DBE5F1"/>
            <w:vAlign w:val="center"/>
          </w:tcPr>
          <w:p w14:paraId="79F560FA" w14:textId="77777777" w:rsidR="007737E4" w:rsidRPr="00B526D4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5964AF5" w14:textId="77777777" w:rsidR="007737E4" w:rsidRPr="00B526D4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385575EE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419A01DB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4C460999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35EB00A9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13851137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72F218D5" w14:textId="77777777" w:rsidR="007737E4" w:rsidRPr="00B526D4" w:rsidRDefault="007737E4" w:rsidP="00535BF0">
      <w:pPr>
        <w:pageBreakBefore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4CAFA9E0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74"/>
        <w:gridCol w:w="2283"/>
      </w:tblGrid>
      <w:tr w:rsidR="007737E4" w:rsidRPr="00B526D4" w14:paraId="4BBCC98A" w14:textId="77777777" w:rsidTr="00672D3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0A14D204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BC99C8C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087906F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737E4" w:rsidRPr="00B526D4" w14:paraId="6DA8B254" w14:textId="77777777" w:rsidTr="00672D31">
        <w:trPr>
          <w:cantSplit/>
          <w:trHeight w:val="3083"/>
        </w:trPr>
        <w:tc>
          <w:tcPr>
            <w:tcW w:w="1979" w:type="dxa"/>
            <w:vMerge/>
          </w:tcPr>
          <w:p w14:paraId="248C9D7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18161AD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W01 Absolwent ma pogłębioną wiedzę na temat wybranych dzieł literatury polskiej i światowej</w:t>
            </w:r>
          </w:p>
          <w:p w14:paraId="1B8D1154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ma pogłębioną wiedzę na temat mechanizmów funkcjonowania różnych obiegów kultury</w:t>
            </w:r>
          </w:p>
          <w:p w14:paraId="0DDE7113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ma pogłębioną wiedzę na temat fundamentalnych problemów współczesnej cywilizacji</w:t>
            </w:r>
          </w:p>
          <w:p w14:paraId="29A4AA2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ma pogłębioną wiedzę na temat zasad tworzenia różnych form wypowiedzi pisemnych i ustnych o charakterze artystycznym i użytkowym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365" w:type="dxa"/>
          </w:tcPr>
          <w:p w14:paraId="2D20D2F1" w14:textId="77777777" w:rsidR="007737E4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K_W1</w:t>
            </w:r>
          </w:p>
          <w:p w14:paraId="5F493E8A" w14:textId="77777777" w:rsidR="007737E4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17F12FEB" w14:textId="77777777" w:rsidR="007737E4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  <w:p w14:paraId="1AC8008C" w14:textId="77777777" w:rsidR="007737E4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05C9BADA" w14:textId="77777777" w:rsidR="007737E4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2711F552" w14:textId="77777777" w:rsidR="007737E4" w:rsidRPr="00F724D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  <w:p w14:paraId="76FD0023" w14:textId="77777777" w:rsidR="007737E4" w:rsidRPr="00F724D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2FB2524" w14:textId="77777777" w:rsidR="007737E4" w:rsidRPr="00F724D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57CCBB9B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644607DE" w14:textId="77777777" w:rsidR="007737E4" w:rsidRPr="00AC3D9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</w:tbl>
    <w:p w14:paraId="7BCE22D1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2E1AB81E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737E4" w:rsidRPr="00B526D4" w14:paraId="53CF07E1" w14:textId="77777777" w:rsidTr="00672D3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2162B0B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77E1E29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C57EA93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737E4" w:rsidRPr="00B526D4" w14:paraId="46B18B78" w14:textId="77777777" w:rsidTr="00672D31">
        <w:trPr>
          <w:cantSplit/>
          <w:trHeight w:val="2116"/>
        </w:trPr>
        <w:tc>
          <w:tcPr>
            <w:tcW w:w="1985" w:type="dxa"/>
            <w:vMerge/>
          </w:tcPr>
          <w:p w14:paraId="486E33F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6CC0316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Absolwent </w:t>
            </w:r>
            <w:r w:rsidRPr="00B526D4">
              <w:rPr>
                <w:rFonts w:ascii="Arial" w:hAnsi="Arial" w:cs="Arial"/>
                <w:sz w:val="22"/>
                <w:szCs w:val="22"/>
              </w:rPr>
              <w:t>potrafi wykorzystać posiadaną wiedzę w celu formułowania i rozwiązywania złożonych i nietypowych problemów badawczych, poprzez właściwy dobór źródeł i informacji, ich ocenę, krytyczną analizę, syntezę i twórczą interpretację</w:t>
            </w:r>
          </w:p>
          <w:p w14:paraId="1B9F4EF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potrafi wykorzystać posiadaną wiedzę w celu tworzenia własnych tekstów o charakterze literackim oraz recenzowania tekstów oraz form audiowizualnych innych twórców</w:t>
            </w:r>
          </w:p>
        </w:tc>
        <w:tc>
          <w:tcPr>
            <w:tcW w:w="2410" w:type="dxa"/>
          </w:tcPr>
          <w:p w14:paraId="49A529C1" w14:textId="77777777" w:rsidR="007737E4" w:rsidRPr="00F724D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U01</w:t>
            </w:r>
          </w:p>
          <w:p w14:paraId="603FAAA7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582A4D5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FA42E3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E4F18E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13AE6C" w14:textId="77777777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75D45" w14:textId="77777777" w:rsidR="007737E4" w:rsidRPr="00F724DC" w:rsidRDefault="007737E4" w:rsidP="00535BF0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U02</w:t>
            </w:r>
          </w:p>
          <w:p w14:paraId="2161F99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4406478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555B1C52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0"/>
        <w:gridCol w:w="4885"/>
        <w:gridCol w:w="2319"/>
      </w:tblGrid>
      <w:tr w:rsidR="007737E4" w:rsidRPr="00B526D4" w14:paraId="42D991BF" w14:textId="77777777" w:rsidTr="00672D3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35A4FA1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AADA529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52A5EF48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737E4" w:rsidRPr="00B526D4" w14:paraId="386B64B0" w14:textId="77777777" w:rsidTr="00672D31">
        <w:trPr>
          <w:cantSplit/>
          <w:trHeight w:val="1318"/>
        </w:trPr>
        <w:tc>
          <w:tcPr>
            <w:tcW w:w="1985" w:type="dxa"/>
            <w:vMerge/>
          </w:tcPr>
          <w:p w14:paraId="2FB9182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ADFE90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Absolwent </w:t>
            </w:r>
            <w:r w:rsidRPr="00FF526A">
              <w:rPr>
                <w:rFonts w:ascii="Arial" w:hAnsi="Arial" w:cs="Arial"/>
                <w:sz w:val="22"/>
                <w:szCs w:val="22"/>
              </w:rPr>
              <w:t>ma świadomość znaczenia wiedzy o literaturze i języku w tworzeniu własnych tekstów o charakterze literackim i użytkowym oraz rozumie potrzebę zasięgania opinii ekspertów w przypadku trudności z samodzielnym rozwiązaniem problemu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2AFC9EF8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K_K5</w:t>
            </w:r>
          </w:p>
        </w:tc>
      </w:tr>
    </w:tbl>
    <w:p w14:paraId="0B02908D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7C70382D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37E4" w:rsidRPr="00B526D4" w14:paraId="350A1024" w14:textId="77777777" w:rsidTr="00672D3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81712" w14:textId="77777777" w:rsidR="007737E4" w:rsidRPr="00B526D4" w:rsidRDefault="007737E4" w:rsidP="00535B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737E4" w:rsidRPr="00B526D4" w14:paraId="024F6A48" w14:textId="77777777" w:rsidTr="00672D3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E19FFA1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70B96D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D8660B1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3834D4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737E4" w:rsidRPr="00B526D4" w14:paraId="2B946EA6" w14:textId="77777777" w:rsidTr="00672D3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BAD07A6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80B4DAF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0365F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722C7D5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C5910BD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FE4251D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E708627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DD75DFD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3D61E3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FE13D65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FD362B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313C75F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8D44062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1B6C446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368E32E6" w14:textId="77777777" w:rsidTr="00672D3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659923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6CB0D4D0" w14:textId="3F58C426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1</w:t>
            </w:r>
            <w:r w:rsidR="0012600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12E91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44606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FBF0362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F1B113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230402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5DC652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4365BE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1CA2E8BE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Opis metod prowadzenia zajęć</w:t>
      </w:r>
    </w:p>
    <w:p w14:paraId="30C775C6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B526D4" w14:paraId="219E8D84" w14:textId="77777777" w:rsidTr="00672D31">
        <w:trPr>
          <w:trHeight w:val="706"/>
        </w:trPr>
        <w:tc>
          <w:tcPr>
            <w:tcW w:w="9622" w:type="dxa"/>
          </w:tcPr>
          <w:p w14:paraId="6EFE01F9" w14:textId="77777777" w:rsidR="007737E4" w:rsidRPr="00B526D4" w:rsidRDefault="007737E4" w:rsidP="00535BF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5AA7D5B2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73BDF836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Formy sprawdzania efektów uczenia się</w:t>
      </w:r>
    </w:p>
    <w:p w14:paraId="59E814B2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884"/>
        <w:gridCol w:w="629"/>
        <w:gridCol w:w="629"/>
        <w:gridCol w:w="629"/>
        <w:gridCol w:w="629"/>
        <w:gridCol w:w="629"/>
        <w:gridCol w:w="629"/>
        <w:gridCol w:w="629"/>
        <w:gridCol w:w="629"/>
        <w:gridCol w:w="555"/>
        <w:gridCol w:w="704"/>
        <w:gridCol w:w="629"/>
        <w:gridCol w:w="629"/>
        <w:gridCol w:w="629"/>
      </w:tblGrid>
      <w:tr w:rsidR="007737E4" w:rsidRPr="00B526D4" w14:paraId="03B0A993" w14:textId="77777777" w:rsidTr="00672D3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6ECBDA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08F4635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526D4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853B32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3C9BC5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30ADA9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782DEC0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A821A0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1EC19B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1F61FEB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A332E38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8810EDB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A23E9B6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C9B23A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AC71D02" w14:textId="77777777" w:rsidR="007737E4" w:rsidRPr="00B526D4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737E4" w:rsidRPr="00B526D4" w14:paraId="38D39C4C" w14:textId="77777777" w:rsidTr="00672D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B6629B2" w14:textId="77777777" w:rsidR="007737E4" w:rsidRPr="00B526D4" w:rsidRDefault="007737E4" w:rsidP="00535BF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095A5B79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73E13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93AD8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7611BB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2F132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3C0932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398A92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85E0D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90FCE8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E7402B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399EEBE" w14:textId="74A45BEF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68C00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9B673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5272BF16" w14:textId="77777777" w:rsidTr="00672D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91FD7FE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45ADF09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F35EA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82A39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CB259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6EA34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7A607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D46DC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8376DB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737F0F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8DE319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F20A70C" w14:textId="6067D72F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B55E9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FB6C3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4612380F" w14:textId="77777777" w:rsidTr="00672D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71991AD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4AF655C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460C3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4F47B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7DFD22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64E52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B8074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FBD6E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6F566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25246A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6DF02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9A1EBF1" w14:textId="0AB70D8E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3E5781B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3D91E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7430BB19" w14:textId="77777777" w:rsidTr="00672D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3FD70B0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6CD8F69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78D2D9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3DC07F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0EB708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90812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B7877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D3BE7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3E887C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806F22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D84E51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E546C4E" w14:textId="2B8FAE25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CBCFD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F14D55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3CB20454" w14:textId="77777777" w:rsidTr="00672D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C86ACCA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259F7ADB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38E33F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72D0DD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3743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B4D67B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0071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6C8E4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9B88AB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D6F58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095AA4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8B28A7C" w14:textId="421885B4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779A5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6855D8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263D6A0B" w14:textId="77777777" w:rsidTr="00672D3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45CE196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4A46ED84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12B95F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E31E0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AC395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2085B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B67F7D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45DF9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9F5D0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C09FB8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BC4F7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40E77C" w14:textId="41CE1013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FD71C9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032208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B526D4" w14:paraId="414F367E" w14:textId="77777777" w:rsidTr="00672D3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D19F95F" w14:textId="77777777" w:rsidR="007737E4" w:rsidRPr="00B526D4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08806F08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03E4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D10DD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0DD7B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947B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E044B1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B809A6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570CDA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B950873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F71E3FE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F44544E" w14:textId="194B7FE6" w:rsidR="007737E4" w:rsidRPr="00B526D4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B62DD52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D17A57" w14:textId="77777777" w:rsidR="007737E4" w:rsidRPr="00B526D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EA6647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396277DA" w14:textId="77777777" w:rsidR="007737E4" w:rsidRPr="00B526D4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B526D4" w14:paraId="3A03D03C" w14:textId="77777777" w:rsidTr="00672D31">
        <w:tc>
          <w:tcPr>
            <w:tcW w:w="1941" w:type="dxa"/>
            <w:shd w:val="clear" w:color="auto" w:fill="DBE5F1"/>
            <w:vAlign w:val="center"/>
          </w:tcPr>
          <w:p w14:paraId="119CB9AB" w14:textId="77777777" w:rsidR="007737E4" w:rsidRPr="00B526D4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8B95EF" w14:textId="006C1CA8" w:rsidR="007737E4" w:rsidRPr="00B526D4" w:rsidRDefault="00126007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>cen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wystawiona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 xml:space="preserve"> na podstawie obecności, aktywności merytorycznej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37E4" w:rsidRPr="004B4D1E">
              <w:rPr>
                <w:rFonts w:ascii="Arial" w:hAnsi="Arial" w:cs="Arial"/>
                <w:b/>
                <w:bCs/>
                <w:sz w:val="22"/>
                <w:szCs w:val="22"/>
              </w:rPr>
              <w:t>samodzielnie przygotowanej pracy pisemnej</w:t>
            </w:r>
            <w:r w:rsidR="007737E4" w:rsidRPr="00B526D4">
              <w:rPr>
                <w:rFonts w:ascii="Arial" w:hAnsi="Arial" w:cs="Arial"/>
                <w:sz w:val="22"/>
                <w:szCs w:val="22"/>
              </w:rPr>
              <w:t xml:space="preserve"> na wybrany wcześniej temat, wpisujący się w tematykę kursu</w:t>
            </w:r>
            <w:r>
              <w:rPr>
                <w:rFonts w:ascii="Arial" w:hAnsi="Arial" w:cs="Arial"/>
                <w:sz w:val="22"/>
                <w:szCs w:val="22"/>
              </w:rPr>
              <w:t>, a wreszcie – egzaminu ustnego, będącego formą obrony wspomnianej wcześniej pracy pisemnej.</w:t>
            </w:r>
          </w:p>
        </w:tc>
      </w:tr>
    </w:tbl>
    <w:p w14:paraId="3F58628B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3CC932AE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B526D4" w14:paraId="345A4AAE" w14:textId="77777777" w:rsidTr="00672D31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0DAA224B" w14:textId="77777777" w:rsidR="007737E4" w:rsidRPr="00B526D4" w:rsidRDefault="007737E4" w:rsidP="00535BF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2F24BFF" w14:textId="77777777" w:rsidR="007737E4" w:rsidRPr="00B526D4" w:rsidRDefault="007737E4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platformy internetowej Microsoft </w:t>
            </w:r>
            <w:proofErr w:type="spellStart"/>
            <w:r w:rsidRPr="00B526D4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B526D4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6EFD546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39D58CA9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Treści merytoryczne (wykaz tematów)</w:t>
      </w:r>
    </w:p>
    <w:p w14:paraId="50820C01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B526D4" w14:paraId="46E669AE" w14:textId="77777777" w:rsidTr="008B36A3">
        <w:trPr>
          <w:trHeight w:val="1872"/>
        </w:trPr>
        <w:tc>
          <w:tcPr>
            <w:tcW w:w="9622" w:type="dxa"/>
          </w:tcPr>
          <w:p w14:paraId="28136FAF" w14:textId="69B1449B" w:rsidR="007737E4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Literatura ukazywana jako</w:t>
            </w:r>
            <w:r w:rsidR="008B36A3">
              <w:rPr>
                <w:rFonts w:ascii="Arial" w:hAnsi="Arial" w:cs="Arial"/>
                <w:sz w:val="22"/>
                <w:szCs w:val="22"/>
              </w:rPr>
              <w:t xml:space="preserve"> sposób, by:</w:t>
            </w:r>
          </w:p>
          <w:p w14:paraId="49D24183" w14:textId="77777777" w:rsidR="008B36A3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4B4D1E">
              <w:rPr>
                <w:rFonts w:ascii="Arial" w:hAnsi="Arial" w:cs="Arial"/>
                <w:sz w:val="22"/>
                <w:szCs w:val="22"/>
              </w:rPr>
              <w:t>1.</w:t>
            </w:r>
            <w:r w:rsidR="008B36A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B36A3" w:rsidRPr="008B36A3">
              <w:rPr>
                <w:rFonts w:ascii="Arial" w:hAnsi="Arial" w:cs="Arial"/>
                <w:sz w:val="22"/>
                <w:szCs w:val="22"/>
              </w:rPr>
              <w:t>odsłonić męskie fantazmaty;</w:t>
            </w:r>
          </w:p>
          <w:p w14:paraId="3CF30412" w14:textId="222822D9" w:rsidR="008B36A3" w:rsidRPr="008B36A3" w:rsidRDefault="008B36A3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Pr="008B36A3">
              <w:rPr>
                <w:rFonts w:ascii="Arial" w:hAnsi="Arial" w:cs="Arial"/>
                <w:sz w:val="22"/>
                <w:szCs w:val="22"/>
              </w:rPr>
              <w:t>wypowiedzieć „trzy słowa najdziwniejsze”;</w:t>
            </w:r>
          </w:p>
          <w:p w14:paraId="51EFEEB2" w14:textId="692531EE" w:rsidR="008B36A3" w:rsidRPr="008B36A3" w:rsidRDefault="008B36A3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Pr="008B36A3">
              <w:rPr>
                <w:rFonts w:ascii="Arial" w:hAnsi="Arial" w:cs="Arial"/>
                <w:sz w:val="22"/>
                <w:szCs w:val="22"/>
              </w:rPr>
              <w:t>przeżyć i wypowiedzieć miłość łączącą córkę i matkę;</w:t>
            </w:r>
          </w:p>
          <w:p w14:paraId="7CA4F96D" w14:textId="44B8ECAC" w:rsidR="008B36A3" w:rsidRPr="008B36A3" w:rsidRDefault="008B36A3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4. </w:t>
            </w:r>
            <w:r w:rsidRPr="008B36A3">
              <w:rPr>
                <w:rFonts w:ascii="Arial" w:hAnsi="Arial" w:cs="Arial"/>
                <w:sz w:val="22"/>
                <w:szCs w:val="22"/>
              </w:rPr>
              <w:t>przeżyć i wypowiedzieć śmierć rodziców;</w:t>
            </w:r>
          </w:p>
          <w:p w14:paraId="163274D3" w14:textId="526D7E04" w:rsidR="007737E4" w:rsidRDefault="008B36A3" w:rsidP="00535BF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5. </w:t>
            </w:r>
            <w:r w:rsidRPr="008B36A3">
              <w:rPr>
                <w:rFonts w:ascii="Arial" w:hAnsi="Arial" w:cs="Arial"/>
                <w:sz w:val="22"/>
                <w:szCs w:val="22"/>
              </w:rPr>
              <w:t>ukazać człowieka w porządku natury.</w:t>
            </w:r>
          </w:p>
          <w:p w14:paraId="28B8717C" w14:textId="77777777" w:rsidR="007737E4" w:rsidRPr="00B526D4" w:rsidRDefault="007737E4" w:rsidP="00535BF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710491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5AC8E5AC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Wykaz literatury podstawowej</w:t>
      </w:r>
    </w:p>
    <w:p w14:paraId="681FDDC2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B526D4" w14:paraId="649582FD" w14:textId="77777777" w:rsidTr="008B36A3">
        <w:trPr>
          <w:trHeight w:val="694"/>
        </w:trPr>
        <w:tc>
          <w:tcPr>
            <w:tcW w:w="9622" w:type="dxa"/>
          </w:tcPr>
          <w:p w14:paraId="2743A8E6" w14:textId="77777777" w:rsidR="008B36A3" w:rsidRPr="008B36A3" w:rsidRDefault="008B36A3" w:rsidP="00535BF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Olga Tokarczuk, „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Empuzjon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”, Kraków 2022</w:t>
            </w:r>
          </w:p>
          <w:p w14:paraId="69B34CBB" w14:textId="77777777" w:rsidR="008B36A3" w:rsidRPr="008B36A3" w:rsidRDefault="008B36A3" w:rsidP="00535BF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Wisława Szymborska – wybór wierszy</w:t>
            </w:r>
          </w:p>
          <w:p w14:paraId="1E937F39" w14:textId="77777777" w:rsidR="008B36A3" w:rsidRPr="008B36A3" w:rsidRDefault="008B36A3" w:rsidP="00535BF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Mira Marcinów, „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Bezmatek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”, Wołowiec 2020</w:t>
            </w:r>
          </w:p>
          <w:p w14:paraId="1B8466A8" w14:textId="77777777" w:rsidR="008B36A3" w:rsidRPr="008B36A3" w:rsidRDefault="008B36A3" w:rsidP="00535BF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Marcin 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Wicha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, „Rzeczy, których nie wyrzuciłem”, Kraków 2017</w:t>
            </w:r>
          </w:p>
          <w:p w14:paraId="6C431550" w14:textId="72387B73" w:rsidR="007737E4" w:rsidRPr="00B526D4" w:rsidRDefault="008B36A3" w:rsidP="00535BF0">
            <w:pPr>
              <w:numPr>
                <w:ilvl w:val="0"/>
                <w:numId w:val="1"/>
              </w:numPr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Małgorzata 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Lebda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, „Łakome”, Kraków 2023</w:t>
            </w:r>
          </w:p>
        </w:tc>
      </w:tr>
    </w:tbl>
    <w:p w14:paraId="532001CA" w14:textId="77777777" w:rsidR="00535BF0" w:rsidRDefault="00535BF0" w:rsidP="00535BF0">
      <w:pPr>
        <w:rPr>
          <w:rFonts w:ascii="Arial" w:hAnsi="Arial" w:cs="Arial"/>
          <w:sz w:val="22"/>
          <w:szCs w:val="22"/>
        </w:rPr>
      </w:pPr>
    </w:p>
    <w:p w14:paraId="478B1F62" w14:textId="7BBE6B1C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Wykaz literatury uzupełniającej</w:t>
      </w:r>
    </w:p>
    <w:p w14:paraId="3F3FC792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B526D4" w14:paraId="60CEB4BF" w14:textId="77777777" w:rsidTr="00672D31">
        <w:trPr>
          <w:trHeight w:val="1112"/>
        </w:trPr>
        <w:tc>
          <w:tcPr>
            <w:tcW w:w="9622" w:type="dxa"/>
          </w:tcPr>
          <w:p w14:paraId="01563CAC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Tomasz Mann, „Czarodziejska góra” – fragmenty (por.: „Wybrane dzieła literatury polskiej 1”)</w:t>
            </w:r>
          </w:p>
          <w:p w14:paraId="6462389F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14:paraId="27231710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Grażyna Borkowska, „Cudzoziemki. Studia o polskiej prozie kobiecej”, Warszawa 1996</w:t>
            </w:r>
          </w:p>
          <w:p w14:paraId="083883F4" w14:textId="77777777" w:rsid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Inga 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, „Krytyka feministyczna jako projekt przebudowy rzeczywistości”, w: „Dyskursy krytyczne u progu XXI wieku. Między rynkiem a uniwersytetem”, red. D. Kozicka, T. Cieślak-Sokołowski, Kraków 2007, s. 365-376</w:t>
            </w:r>
          </w:p>
          <w:p w14:paraId="105B7A0C" w14:textId="77777777" w:rsidR="00535BF0" w:rsidRPr="008B36A3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FA57B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Anna Bikont, Joanna Szczęsna, „Pamiątkowe rupiecie. Biografia Wisławy Szymborskiej”, wiele wydań</w:t>
            </w:r>
          </w:p>
          <w:p w14:paraId="744C6414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Joanna Gromek-Illg, „Szymborska. Znaki szczególne”, Kraków 2020</w:t>
            </w:r>
          </w:p>
          <w:p w14:paraId="31A851F8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Wojciech Ligęza, „Bez rutyny. O poezji Wisławy Szymborskiej i Zbigniewa Herberta”</w:t>
            </w:r>
          </w:p>
          <w:p w14:paraId="215D76EE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Michał Rusinek, „Nic zwyczajnego. O Wisławie Szymborskiej”, Kraków 2016</w:t>
            </w:r>
          </w:p>
          <w:p w14:paraId="70CD1E00" w14:textId="77777777" w:rsid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Marian Stala, „Radość czytania Szymborskiej”, w tegoż: „Patrzący jasno. 25 szkiców o niezbędności czytania poezji”, Kraków 2022, s. 178-205</w:t>
            </w:r>
          </w:p>
          <w:p w14:paraId="7FB9732F" w14:textId="77777777" w:rsidR="00535BF0" w:rsidRPr="008B36A3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ADF48F" w14:textId="77777777" w:rsid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Jolanta Brach-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Czaina</w:t>
            </w:r>
            <w:proofErr w:type="spellEnd"/>
            <w:r w:rsidRPr="008B36A3">
              <w:rPr>
                <w:rFonts w:ascii="Arial" w:hAnsi="Arial" w:cs="Arial"/>
                <w:sz w:val="22"/>
                <w:szCs w:val="22"/>
              </w:rPr>
              <w:t>, „Szczeliny istnienia”, wiele wydań</w:t>
            </w:r>
          </w:p>
          <w:p w14:paraId="68DA52AE" w14:textId="77777777" w:rsidR="00535BF0" w:rsidRPr="008B36A3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C4B6C6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73F20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773F20">
              <w:rPr>
                <w:rFonts w:ascii="Arial" w:hAnsi="Arial" w:cs="Arial"/>
                <w:sz w:val="22"/>
                <w:szCs w:val="22"/>
              </w:rPr>
              <w:t>Jaksender</w:t>
            </w:r>
            <w:proofErr w:type="spellEnd"/>
            <w:r w:rsidRPr="00773F20">
              <w:rPr>
                <w:rFonts w:ascii="Arial" w:hAnsi="Arial" w:cs="Arial"/>
                <w:sz w:val="22"/>
                <w:szCs w:val="22"/>
              </w:rPr>
              <w:t>, Wrocław 2013</w:t>
            </w:r>
            <w:r w:rsidRPr="008B36A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B3C7ADF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>Antoni Kępiński, „Melancholia”, wiele wydań</w:t>
            </w:r>
          </w:p>
          <w:p w14:paraId="684C28BC" w14:textId="77777777" w:rsid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Anna Świrszczyńska – wybór wierszy </w:t>
            </w:r>
          </w:p>
          <w:p w14:paraId="6FB9DADE" w14:textId="77777777" w:rsidR="00535BF0" w:rsidRPr="008B36A3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FDA5751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Łukasz Jarosz – wybór wierszy </w:t>
            </w:r>
          </w:p>
          <w:p w14:paraId="2431F895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Czesław Miłosz, mowa noblowska, w tegoż: „Zaczynając od moich ulic”, Kraków 2006, s. 478-492 </w:t>
            </w:r>
          </w:p>
          <w:p w14:paraId="27423C67" w14:textId="77777777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Jerzy Skolimowski, „IO” (film) </w:t>
            </w:r>
          </w:p>
          <w:p w14:paraId="4B988880" w14:textId="785D1D84" w:rsidR="008B36A3" w:rsidRPr="008B36A3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8B36A3">
              <w:rPr>
                <w:rFonts w:ascii="Arial" w:hAnsi="Arial" w:cs="Arial"/>
                <w:sz w:val="22"/>
                <w:szCs w:val="22"/>
              </w:rPr>
              <w:t xml:space="preserve">„Teksty II” 2018, nr 2 – </w:t>
            </w:r>
            <w:proofErr w:type="spellStart"/>
            <w:r w:rsidRPr="008B36A3">
              <w:rPr>
                <w:rFonts w:ascii="Arial" w:hAnsi="Arial" w:cs="Arial"/>
                <w:sz w:val="22"/>
                <w:szCs w:val="22"/>
              </w:rPr>
              <w:t>Ekokrytyka</w:t>
            </w:r>
            <w:proofErr w:type="spellEnd"/>
          </w:p>
          <w:p w14:paraId="0A510237" w14:textId="77777777" w:rsidR="007737E4" w:rsidRPr="00535BF0" w:rsidRDefault="007737E4" w:rsidP="00535B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F8E923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p w14:paraId="168FD61B" w14:textId="77777777" w:rsidR="007737E4" w:rsidRPr="00B526D4" w:rsidRDefault="007737E4" w:rsidP="00535BF0">
      <w:pPr>
        <w:pStyle w:val="Tekstdymka1"/>
        <w:rPr>
          <w:rFonts w:ascii="Arial" w:hAnsi="Arial" w:cs="Arial"/>
          <w:sz w:val="22"/>
          <w:szCs w:val="22"/>
        </w:rPr>
      </w:pPr>
      <w:r w:rsidRPr="00B526D4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7158DD8" w14:textId="77777777" w:rsidR="007737E4" w:rsidRPr="00B526D4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737E4" w:rsidRPr="00B526D4" w14:paraId="0CC1EE76" w14:textId="77777777" w:rsidTr="00672D3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EF6E9D" w14:textId="77777777" w:rsidR="007737E4" w:rsidRPr="00B526D4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733A06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B85F2D6" w14:textId="48D78F78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260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737E4" w:rsidRPr="00B526D4" w14:paraId="18863F0E" w14:textId="77777777" w:rsidTr="00672D3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E5DBF1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33736F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FE03CB8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737E4" w:rsidRPr="00B526D4" w14:paraId="2F8440AE" w14:textId="77777777" w:rsidTr="00672D3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2DB840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20269FD" w14:textId="77777777" w:rsidR="007737E4" w:rsidRPr="00B526D4" w:rsidRDefault="007737E4" w:rsidP="00535BF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A8B068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7E4" w:rsidRPr="00B526D4" w14:paraId="1C4AF34F" w14:textId="77777777" w:rsidTr="00672D3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FB214D8" w14:textId="77777777" w:rsidR="007737E4" w:rsidRPr="00B526D4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D6A72A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ED7EA78" w14:textId="3F6247E8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126007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  <w:tr w:rsidR="007737E4" w:rsidRPr="00B526D4" w14:paraId="0534E5AB" w14:textId="77777777" w:rsidTr="00672D3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264DEE4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C7855A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53B432" w14:textId="41DBC4CD" w:rsidR="007737E4" w:rsidRPr="00B526D4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7737E4" w:rsidRPr="00B526D4" w14:paraId="194643E2" w14:textId="77777777" w:rsidTr="00672D3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5B7C34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B8C1BE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ED4A40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737E4" w:rsidRPr="00B526D4" w14:paraId="63019D91" w14:textId="77777777" w:rsidTr="00672D3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7A6E548" w14:textId="77777777" w:rsidR="007737E4" w:rsidRPr="00B526D4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B6CD21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E839E3" w14:textId="3FCE9E86" w:rsidR="007737E4" w:rsidRPr="00B526D4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7737E4" w:rsidRPr="00B526D4" w14:paraId="556AF7E7" w14:textId="77777777" w:rsidTr="00672D3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06B74A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B27623" w14:textId="2D95BAF3" w:rsidR="007737E4" w:rsidRPr="00B526D4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737E4" w:rsidRPr="00B526D4" w14:paraId="2C4AA006" w14:textId="77777777" w:rsidTr="00672D3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B534EF" w14:textId="77777777" w:rsidR="007737E4" w:rsidRPr="00B526D4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26D4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9BC6A66" w14:textId="66439654" w:rsidR="007737E4" w:rsidRPr="00B526D4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45E9DF45" w14:textId="77777777" w:rsidR="007737E4" w:rsidRPr="00B526D4" w:rsidRDefault="007737E4" w:rsidP="00535BF0">
      <w:pPr>
        <w:pStyle w:val="Tekstdymka1"/>
        <w:rPr>
          <w:rFonts w:ascii="Arial" w:hAnsi="Arial" w:cs="Arial"/>
          <w:sz w:val="22"/>
          <w:szCs w:val="22"/>
        </w:rPr>
      </w:pPr>
    </w:p>
    <w:p w14:paraId="1727B40D" w14:textId="77777777" w:rsidR="007737E4" w:rsidRDefault="007737E4" w:rsidP="00535BF0"/>
    <w:sectPr w:rsidR="007737E4" w:rsidSect="00102D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(Tekst podstawo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B7751D"/>
    <w:multiLevelType w:val="hybridMultilevel"/>
    <w:tmpl w:val="48729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34B52"/>
    <w:multiLevelType w:val="hybridMultilevel"/>
    <w:tmpl w:val="08D64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36767"/>
    <w:multiLevelType w:val="hybridMultilevel"/>
    <w:tmpl w:val="C304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C22DD"/>
    <w:multiLevelType w:val="hybridMultilevel"/>
    <w:tmpl w:val="41C48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43739"/>
    <w:multiLevelType w:val="hybridMultilevel"/>
    <w:tmpl w:val="C304F6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502794">
    <w:abstractNumId w:val="4"/>
  </w:num>
  <w:num w:numId="2" w16cid:durableId="402457208">
    <w:abstractNumId w:val="2"/>
  </w:num>
  <w:num w:numId="3" w16cid:durableId="614794103">
    <w:abstractNumId w:val="0"/>
  </w:num>
  <w:num w:numId="4" w16cid:durableId="1165323482">
    <w:abstractNumId w:val="3"/>
  </w:num>
  <w:num w:numId="5" w16cid:durableId="1628394444">
    <w:abstractNumId w:val="1"/>
  </w:num>
  <w:num w:numId="6" w16cid:durableId="1272009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proofState w:spelling="clean"/>
  <w:defaultTabStop w:val="708"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E4"/>
    <w:rsid w:val="0000122A"/>
    <w:rsid w:val="00102DCF"/>
    <w:rsid w:val="00126007"/>
    <w:rsid w:val="00211C30"/>
    <w:rsid w:val="00280774"/>
    <w:rsid w:val="00305206"/>
    <w:rsid w:val="00322E2D"/>
    <w:rsid w:val="00535BF0"/>
    <w:rsid w:val="007737E4"/>
    <w:rsid w:val="00790332"/>
    <w:rsid w:val="007B5F7F"/>
    <w:rsid w:val="00875DDF"/>
    <w:rsid w:val="008B36A3"/>
    <w:rsid w:val="00AB0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0B8FAD"/>
  <w15:chartTrackingRefBased/>
  <w15:docId w15:val="{0073EEB2-6344-8646-A76C-8629A787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HAnsi" w:hAnsi="Palatino Linotype" w:cs="Times New Roman (Tekst podstawo"/>
        <w:kern w:val="2"/>
        <w:sz w:val="18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7E4"/>
    <w:pPr>
      <w:widowControl w:val="0"/>
      <w:suppressAutoHyphens/>
      <w:autoSpaceDE w:val="0"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737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"/>
    <w:basedOn w:val="Normalny"/>
    <w:link w:val="TekstprzypisudolnegoZnak"/>
    <w:autoRedefine/>
    <w:semiHidden/>
    <w:rsid w:val="00211C30"/>
    <w:rPr>
      <w:sz w:val="16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semiHidden/>
    <w:rsid w:val="00211C30"/>
    <w:rPr>
      <w:rFonts w:eastAsia="Times New Roman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737E4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Normalny"/>
    <w:uiPriority w:val="99"/>
    <w:rsid w:val="007737E4"/>
    <w:pPr>
      <w:suppressLineNumbers/>
    </w:pPr>
  </w:style>
  <w:style w:type="paragraph" w:customStyle="1" w:styleId="Tekstdymka1">
    <w:name w:val="Tekst dymka1"/>
    <w:basedOn w:val="Normalny"/>
    <w:rsid w:val="007737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7E4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color w:val="000000"/>
      <w:kern w:val="0"/>
      <w:sz w:val="24"/>
      <w:lang w:eastAsia="pl-PL"/>
      <w14:ligatures w14:val="none"/>
    </w:rPr>
  </w:style>
  <w:style w:type="character" w:styleId="Hipercze">
    <w:name w:val="Hyperlink"/>
    <w:uiPriority w:val="99"/>
    <w:unhideWhenUsed/>
    <w:rsid w:val="007737E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737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963BB79-A2AB-42FA-946E-2120873CA3A6}"/>
</file>

<file path=customXml/itemProps2.xml><?xml version="1.0" encoding="utf-8"?>
<ds:datastoreItem xmlns:ds="http://schemas.openxmlformats.org/officeDocument/2006/customXml" ds:itemID="{0F200240-98AC-4F04-9057-C1AE0B69E4CB}"/>
</file>

<file path=customXml/itemProps3.xml><?xml version="1.0" encoding="utf-8"?>
<ds:datastoreItem xmlns:ds="http://schemas.openxmlformats.org/officeDocument/2006/customXml" ds:itemID="{C93B5B37-DAB2-4E02-B500-239166E7D56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927</Words>
  <Characters>5359</Characters>
  <Application>Microsoft Office Word</Application>
  <DocSecurity>0</DocSecurity>
  <Lines>893</Lines>
  <Paragraphs>392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Franaszek</dc:creator>
  <cp:keywords/>
  <dc:description/>
  <cp:lastModifiedBy>Andrzej Franaszek</cp:lastModifiedBy>
  <cp:revision>3</cp:revision>
  <dcterms:created xsi:type="dcterms:W3CDTF">2023-10-02T12:32:00Z</dcterms:created>
  <dcterms:modified xsi:type="dcterms:W3CDTF">2023-10-03T09:21:00Z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