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3DA" w:rsidRDefault="009253DA" w:rsidP="009253DA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9253DA" w:rsidRDefault="009253DA" w:rsidP="009253DA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9253DA" w:rsidRDefault="009253DA" w:rsidP="009253DA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Biolingwistyka</w:t>
      </w:r>
      <w:proofErr w:type="spellEnd"/>
    </w:p>
    <w:p w:rsidR="009253DA" w:rsidRDefault="009253DA" w:rsidP="009253DA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Studia II stopnia, semestr 1</w:t>
      </w:r>
    </w:p>
    <w:p w:rsidR="009253DA" w:rsidRDefault="009253DA" w:rsidP="009253DA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Studia stacjonarne</w:t>
      </w:r>
    </w:p>
    <w:p w:rsidR="009253DA" w:rsidRDefault="009253DA" w:rsidP="009253DA">
      <w:pPr>
        <w:rPr>
          <w:b/>
        </w:rPr>
      </w:pPr>
    </w:p>
    <w:p w:rsidR="009253DA" w:rsidRDefault="009253DA" w:rsidP="009253DA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9183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198"/>
      </w:tblGrid>
      <w:tr w:rsidR="009253DA" w:rsidTr="009253DA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19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253DA" w:rsidRDefault="009253D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Socjolingwistyka</w:t>
            </w:r>
          </w:p>
        </w:tc>
      </w:tr>
      <w:tr w:rsidR="009253DA" w:rsidTr="009253DA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19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253DA" w:rsidRDefault="009253D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Sociolinguistics</w:t>
            </w:r>
            <w:proofErr w:type="spellEnd"/>
          </w:p>
        </w:tc>
      </w:tr>
    </w:tbl>
    <w:p w:rsidR="009253DA" w:rsidRDefault="009253DA" w:rsidP="009253D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156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2777"/>
      </w:tblGrid>
      <w:tr w:rsidR="009253DA" w:rsidTr="009253DA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r hab. Marceli Olma</w:t>
            </w:r>
          </w:p>
        </w:tc>
        <w:tc>
          <w:tcPr>
            <w:tcW w:w="27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9253DA" w:rsidTr="009253DA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9253DA" w:rsidRPr="00DC5491" w:rsidRDefault="009253DA" w:rsidP="009253DA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5491">
              <w:rPr>
                <w:rFonts w:asciiTheme="minorHAnsi" w:hAnsiTheme="minorHAnsi" w:cstheme="minorHAnsi"/>
                <w:sz w:val="22"/>
                <w:szCs w:val="22"/>
              </w:rPr>
              <w:t>Katedra Języka Polskiego,</w:t>
            </w:r>
          </w:p>
          <w:p w:rsidR="009253DA" w:rsidRPr="00DC5491" w:rsidRDefault="009253DA" w:rsidP="009253DA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5491">
              <w:rPr>
                <w:rFonts w:asciiTheme="minorHAnsi" w:hAnsiTheme="minorHAnsi" w:cstheme="minorHAnsi"/>
                <w:sz w:val="22"/>
                <w:szCs w:val="22"/>
              </w:rPr>
              <w:t xml:space="preserve">Lingwistyki Kulturowej </w:t>
            </w:r>
          </w:p>
          <w:p w:rsidR="009253DA" w:rsidRDefault="009253DA" w:rsidP="009253DA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491">
              <w:rPr>
                <w:rFonts w:asciiTheme="minorHAnsi" w:hAnsiTheme="minorHAnsi" w:cstheme="minorHAnsi"/>
                <w:sz w:val="22"/>
                <w:szCs w:val="22"/>
              </w:rPr>
              <w:t>i Komunikacji Społecznej</w:t>
            </w:r>
          </w:p>
        </w:tc>
      </w:tr>
      <w:tr w:rsidR="009253DA" w:rsidTr="009253DA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53DA" w:rsidTr="009253DA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7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253DA" w:rsidRDefault="009253DA" w:rsidP="009253DA">
      <w:pPr>
        <w:jc w:val="center"/>
        <w:rPr>
          <w:rFonts w:ascii="Arial" w:hAnsi="Arial" w:cs="Arial"/>
          <w:sz w:val="20"/>
          <w:szCs w:val="20"/>
        </w:rPr>
      </w:pPr>
    </w:p>
    <w:p w:rsidR="009253DA" w:rsidRDefault="009253DA" w:rsidP="009253DA">
      <w:pPr>
        <w:jc w:val="center"/>
        <w:rPr>
          <w:rFonts w:ascii="Arial" w:hAnsi="Arial" w:cs="Arial"/>
          <w:sz w:val="20"/>
          <w:szCs w:val="20"/>
        </w:rPr>
      </w:pPr>
    </w:p>
    <w:p w:rsidR="009253DA" w:rsidRDefault="009253DA" w:rsidP="009253DA">
      <w:pPr>
        <w:jc w:val="center"/>
        <w:rPr>
          <w:rFonts w:ascii="Arial" w:hAnsi="Arial" w:cs="Arial"/>
          <w:sz w:val="22"/>
          <w:szCs w:val="16"/>
        </w:rPr>
      </w:pPr>
    </w:p>
    <w:p w:rsidR="009253DA" w:rsidRDefault="009253DA" w:rsidP="009253D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9253DA" w:rsidRDefault="009253DA" w:rsidP="009253D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253DA" w:rsidTr="009253DA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253DA" w:rsidRDefault="009253D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Celem zajęć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jest zapoznanie studentów kierunku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Biolingwistyka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z podstawowymi problemami, obszarami oraz metodami badań aplikowanymi w obrębie socjolingwistyki jako dziedziny łączącej perspektywę językoznawczą z naukami o społeczeństwie i jego strukturze. W ramach kursu zaprezentowane i omówione zostaną najważniejsze pojęcia i teorie badawcze, które umożliwiają opis wielorakich zależności zachodzących pomiędzy członkami poszczególnych warstw i wspólnot środowiskowych, rzutując na intensywność kontaktów oraz kształt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zachowań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językowych.</w:t>
            </w:r>
          </w:p>
          <w:p w:rsidR="009253DA" w:rsidRDefault="009253D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Kurs prowadzony jest w języku polskim.</w:t>
            </w:r>
          </w:p>
        </w:tc>
      </w:tr>
    </w:tbl>
    <w:p w:rsidR="009253DA" w:rsidRDefault="009253DA" w:rsidP="009253DA">
      <w:pPr>
        <w:rPr>
          <w:rFonts w:ascii="Arial" w:hAnsi="Arial" w:cs="Arial"/>
          <w:sz w:val="22"/>
          <w:szCs w:val="16"/>
        </w:rPr>
      </w:pPr>
    </w:p>
    <w:p w:rsidR="009253DA" w:rsidRDefault="009253DA" w:rsidP="009253DA">
      <w:pPr>
        <w:rPr>
          <w:rFonts w:ascii="Arial" w:hAnsi="Arial" w:cs="Arial"/>
          <w:sz w:val="22"/>
          <w:szCs w:val="16"/>
        </w:rPr>
      </w:pPr>
    </w:p>
    <w:p w:rsidR="009253DA" w:rsidRDefault="009253DA" w:rsidP="009253D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9253DA" w:rsidRDefault="009253DA" w:rsidP="009253DA">
      <w:pPr>
        <w:rPr>
          <w:rFonts w:ascii="Arial" w:hAnsi="Arial" w:cs="Arial"/>
          <w:sz w:val="22"/>
          <w:szCs w:val="16"/>
        </w:rPr>
      </w:pPr>
    </w:p>
    <w:tbl>
      <w:tblPr>
        <w:tblW w:w="9156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215"/>
      </w:tblGrid>
      <w:tr w:rsidR="009253DA" w:rsidTr="009253DA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2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253DA" w:rsidRDefault="009253DA">
            <w:pPr>
              <w:autoSpaceDE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 posiada znajomość podstawowych pojęć z zakresu językoznawstwa oraz wiedzę na temat roli języka w obrębie kultury i komunikacji społecznej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253DA" w:rsidTr="009253DA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2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253DA" w:rsidRDefault="009253DA">
            <w:pPr>
              <w:autoSpaceDE/>
              <w:autoSpaceDN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Potrafi rozpoznawać i analizować teksty należące do różnych odmian języka, form i gatunków wypowiedzi.</w:t>
            </w:r>
          </w:p>
        </w:tc>
      </w:tr>
      <w:tr w:rsidR="009253DA" w:rsidTr="009253D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2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253DA" w:rsidRDefault="009253DA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Nie d</w:t>
            </w:r>
            <w:r>
              <w:rPr>
                <w:rFonts w:ascii="Arial" w:hAnsi="Arial" w:cs="Arial"/>
                <w:sz w:val="22"/>
                <w:szCs w:val="16"/>
              </w:rPr>
              <w:t>otyczy. Zajęcia odbywają się w 1.</w:t>
            </w:r>
            <w:r>
              <w:rPr>
                <w:rFonts w:ascii="Arial" w:hAnsi="Arial" w:cs="Arial"/>
                <w:sz w:val="22"/>
                <w:szCs w:val="16"/>
              </w:rPr>
              <w:t xml:space="preserve"> semestrze studiów.</w:t>
            </w:r>
          </w:p>
        </w:tc>
      </w:tr>
    </w:tbl>
    <w:p w:rsidR="009253DA" w:rsidRDefault="009253DA" w:rsidP="009253DA">
      <w:pPr>
        <w:rPr>
          <w:rFonts w:ascii="Arial" w:hAnsi="Arial" w:cs="Arial"/>
          <w:sz w:val="22"/>
          <w:szCs w:val="16"/>
        </w:rPr>
      </w:pPr>
    </w:p>
    <w:p w:rsidR="009253DA" w:rsidRDefault="009253DA" w:rsidP="009253D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br w:type="page"/>
      </w: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:rsidR="009253DA" w:rsidRDefault="009253DA" w:rsidP="009253DA">
      <w:pPr>
        <w:rPr>
          <w:rFonts w:ascii="Arial" w:hAnsi="Arial" w:cs="Arial"/>
          <w:sz w:val="22"/>
          <w:szCs w:val="16"/>
        </w:rPr>
      </w:pPr>
    </w:p>
    <w:tbl>
      <w:tblPr>
        <w:tblW w:w="9281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3"/>
        <w:gridCol w:w="5282"/>
        <w:gridCol w:w="2126"/>
      </w:tblGrid>
      <w:tr w:rsidR="009253DA" w:rsidTr="009253DA">
        <w:trPr>
          <w:cantSplit/>
          <w:trHeight w:val="930"/>
        </w:trPr>
        <w:tc>
          <w:tcPr>
            <w:tcW w:w="187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253DA" w:rsidTr="009253DA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253DA" w:rsidRDefault="009253D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253DA" w:rsidRDefault="009253D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W01: Student zna genezę socjolingwistyki, jej obszary i metody badawcze oraz wyróżniki na tle współczesnych koncepcji i szkół językoznawczych.</w:t>
            </w:r>
          </w:p>
          <w:p w:rsidR="009253DA" w:rsidRDefault="009253D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253DA" w:rsidRDefault="009253D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W02: Student ma pogłębioną wiedzę na temat społecznej roli języka oraz miejsca człowieka w różnych obszarach kultury.</w:t>
            </w:r>
          </w:p>
          <w:p w:rsidR="009253DA" w:rsidRDefault="009253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253DA" w:rsidRDefault="009253DA" w:rsidP="009253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K_W2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K_W8</w:t>
            </w:r>
          </w:p>
          <w:p w:rsidR="009253DA" w:rsidRDefault="009253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253DA" w:rsidRDefault="009253DA" w:rsidP="009253DA">
      <w:pPr>
        <w:rPr>
          <w:rFonts w:ascii="Arial" w:hAnsi="Arial" w:cs="Arial"/>
          <w:sz w:val="22"/>
          <w:szCs w:val="16"/>
        </w:rPr>
      </w:pPr>
    </w:p>
    <w:p w:rsidR="009253DA" w:rsidRDefault="009253DA" w:rsidP="009253DA">
      <w:pPr>
        <w:rPr>
          <w:rFonts w:ascii="Arial" w:hAnsi="Arial" w:cs="Arial"/>
          <w:sz w:val="22"/>
          <w:szCs w:val="16"/>
        </w:rPr>
      </w:pPr>
    </w:p>
    <w:tbl>
      <w:tblPr>
        <w:tblW w:w="9281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051"/>
      </w:tblGrid>
      <w:tr w:rsidR="009253DA" w:rsidTr="009253DA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0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253DA" w:rsidTr="009253DA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253DA" w:rsidRDefault="009253D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253DA" w:rsidRDefault="009253D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U01: Student umie dokonać analizy zjawisk językowych i kulturowych postrzeganych na tle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zachowań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społecznych.</w:t>
            </w:r>
          </w:p>
          <w:p w:rsidR="009253DA" w:rsidRDefault="009253DA">
            <w:pPr>
              <w:jc w:val="both"/>
              <w:rPr>
                <w:rFonts w:ascii="Arial" w:hAnsi="Arial" w:cs="Arial"/>
              </w:rPr>
            </w:pPr>
          </w:p>
          <w:p w:rsidR="009253DA" w:rsidRDefault="009253D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U02: Student przy pomocy właściwych narzędzi i metod socjolingwistycznych potrafi analizować i interpretować wybrane teksty przynależne do reprezentatywnych odmian środowiskowych języka ogólnego.</w:t>
            </w:r>
          </w:p>
          <w:p w:rsidR="009253DA" w:rsidRDefault="009253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253DA" w:rsidRDefault="009253DA" w:rsidP="009253D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K_U1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K_U3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K_U5</w:t>
            </w:r>
          </w:p>
          <w:p w:rsidR="009253DA" w:rsidRDefault="009253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253DA" w:rsidRDefault="009253DA" w:rsidP="009253DA">
      <w:pPr>
        <w:rPr>
          <w:rFonts w:ascii="Arial" w:hAnsi="Arial" w:cs="Arial"/>
          <w:sz w:val="22"/>
          <w:szCs w:val="16"/>
        </w:rPr>
      </w:pPr>
    </w:p>
    <w:p w:rsidR="009253DA" w:rsidRDefault="009253DA" w:rsidP="009253DA">
      <w:pPr>
        <w:rPr>
          <w:rFonts w:ascii="Arial" w:hAnsi="Arial" w:cs="Arial"/>
          <w:sz w:val="22"/>
          <w:szCs w:val="16"/>
        </w:rPr>
      </w:pPr>
    </w:p>
    <w:tbl>
      <w:tblPr>
        <w:tblW w:w="9281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5384"/>
        <w:gridCol w:w="1984"/>
      </w:tblGrid>
      <w:tr w:rsidR="009253DA" w:rsidTr="009253DA">
        <w:trPr>
          <w:cantSplit/>
          <w:trHeight w:val="800"/>
        </w:trPr>
        <w:tc>
          <w:tcPr>
            <w:tcW w:w="191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3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19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253DA" w:rsidTr="009253DA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253DA" w:rsidRDefault="009253D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253DA" w:rsidRDefault="009253D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K01: Student dostrzega miejsce i rolę języka oraz badań socjolingwistycznych w obszarze współczesnych zjawisk kulturowych. </w:t>
            </w:r>
          </w:p>
          <w:p w:rsidR="009253DA" w:rsidRDefault="009253DA">
            <w:pPr>
              <w:jc w:val="both"/>
              <w:rPr>
                <w:rFonts w:ascii="Arial" w:hAnsi="Arial" w:cs="Arial"/>
              </w:rPr>
            </w:pPr>
          </w:p>
          <w:p w:rsidR="009253DA" w:rsidRDefault="009253D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K02: Student ma świadomość roli języka i jego  odmian w życiu określonych grup społecznych, a także tworzenia tą drogą więzi międzyludzkich oraz poczucia dziedzictwa kulturowego.</w:t>
            </w:r>
          </w:p>
          <w:p w:rsidR="009253DA" w:rsidRDefault="009253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253DA" w:rsidRDefault="009253DA" w:rsidP="009253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K_K1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K_K3</w:t>
            </w:r>
          </w:p>
        </w:tc>
      </w:tr>
    </w:tbl>
    <w:p w:rsidR="009253DA" w:rsidRDefault="009253DA" w:rsidP="009253DA">
      <w:pPr>
        <w:rPr>
          <w:rFonts w:ascii="Arial" w:hAnsi="Arial" w:cs="Arial"/>
          <w:sz w:val="22"/>
          <w:szCs w:val="16"/>
        </w:rPr>
      </w:pPr>
    </w:p>
    <w:p w:rsidR="009253DA" w:rsidRDefault="009253DA" w:rsidP="009253DA">
      <w:pPr>
        <w:rPr>
          <w:rFonts w:ascii="Arial" w:hAnsi="Arial" w:cs="Arial"/>
          <w:sz w:val="22"/>
          <w:szCs w:val="16"/>
        </w:rPr>
      </w:pPr>
    </w:p>
    <w:p w:rsidR="009253DA" w:rsidRDefault="009253DA" w:rsidP="009253DA">
      <w:pPr>
        <w:rPr>
          <w:rFonts w:ascii="Arial" w:hAnsi="Arial" w:cs="Arial"/>
          <w:sz w:val="22"/>
          <w:szCs w:val="16"/>
        </w:rPr>
      </w:pPr>
    </w:p>
    <w:tbl>
      <w:tblPr>
        <w:tblW w:w="9636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9"/>
        <w:gridCol w:w="1223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253DA" w:rsidTr="009253DA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53DA" w:rsidRDefault="009253D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253DA" w:rsidTr="009253DA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253DA" w:rsidTr="009253DA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253DA" w:rsidRDefault="009253D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253DA" w:rsidRDefault="009253D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53DA" w:rsidTr="009253DA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53DA" w:rsidTr="009253DA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253DA" w:rsidRDefault="009253DA" w:rsidP="009253DA">
      <w:pPr>
        <w:pStyle w:val="Zawartotabeli"/>
        <w:rPr>
          <w:rFonts w:ascii="Arial" w:hAnsi="Arial" w:cs="Arial"/>
          <w:sz w:val="22"/>
          <w:szCs w:val="16"/>
        </w:rPr>
      </w:pPr>
    </w:p>
    <w:p w:rsidR="009253DA" w:rsidRDefault="009253DA" w:rsidP="009253DA">
      <w:pPr>
        <w:pStyle w:val="Zawartotabeli"/>
        <w:rPr>
          <w:rFonts w:ascii="Arial" w:hAnsi="Arial" w:cs="Arial"/>
          <w:sz w:val="22"/>
          <w:szCs w:val="16"/>
        </w:rPr>
      </w:pPr>
    </w:p>
    <w:p w:rsidR="009253DA" w:rsidRDefault="009253DA" w:rsidP="009253DA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9253DA" w:rsidRDefault="009253DA" w:rsidP="009253D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253DA" w:rsidTr="009253DA">
        <w:trPr>
          <w:trHeight w:val="74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253DA" w:rsidRDefault="009253DA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Wykład wykorzystujący prezentacje multimedialne.</w:t>
            </w:r>
            <w:r>
              <w:rPr>
                <w:rFonts w:ascii="Arial" w:hAnsi="Arial" w:cs="Arial"/>
                <w:sz w:val="22"/>
                <w:szCs w:val="16"/>
              </w:rPr>
              <w:br/>
              <w:t>Wykład interaktywny.</w:t>
            </w:r>
          </w:p>
        </w:tc>
      </w:tr>
    </w:tbl>
    <w:p w:rsidR="009253DA" w:rsidRDefault="009253DA" w:rsidP="009253DA">
      <w:pPr>
        <w:pStyle w:val="Zawartotabeli"/>
        <w:rPr>
          <w:rFonts w:ascii="Arial" w:hAnsi="Arial" w:cs="Arial"/>
          <w:sz w:val="22"/>
          <w:szCs w:val="16"/>
        </w:rPr>
      </w:pPr>
    </w:p>
    <w:p w:rsidR="009253DA" w:rsidRDefault="009253DA" w:rsidP="009253DA">
      <w:pPr>
        <w:pStyle w:val="Zawartotabeli"/>
        <w:rPr>
          <w:rFonts w:ascii="Arial" w:hAnsi="Arial" w:cs="Arial"/>
          <w:sz w:val="22"/>
          <w:szCs w:val="16"/>
        </w:rPr>
      </w:pPr>
    </w:p>
    <w:p w:rsidR="009253DA" w:rsidRDefault="009253DA" w:rsidP="009253D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9253DA" w:rsidRDefault="009253DA" w:rsidP="009253D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5"/>
        <w:gridCol w:w="623"/>
        <w:gridCol w:w="623"/>
        <w:gridCol w:w="623"/>
        <w:gridCol w:w="624"/>
        <w:gridCol w:w="624"/>
        <w:gridCol w:w="624"/>
        <w:gridCol w:w="624"/>
        <w:gridCol w:w="624"/>
        <w:gridCol w:w="542"/>
        <w:gridCol w:w="706"/>
        <w:gridCol w:w="624"/>
        <w:gridCol w:w="624"/>
        <w:gridCol w:w="682"/>
      </w:tblGrid>
      <w:tr w:rsidR="009253DA" w:rsidTr="009253DA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9253DA" w:rsidRDefault="009253D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253DA" w:rsidRDefault="009253D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253DA" w:rsidRDefault="009253D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253DA" w:rsidRDefault="009253D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253DA" w:rsidRDefault="009253D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253DA" w:rsidRDefault="009253D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253DA" w:rsidRDefault="009253D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253DA" w:rsidRDefault="009253D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253DA" w:rsidRDefault="009253D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253DA" w:rsidRDefault="009253D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253DA" w:rsidRDefault="009253D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253DA" w:rsidRDefault="009253D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253DA" w:rsidRDefault="009253D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253DA" w:rsidRDefault="009253DA">
            <w:pPr>
              <w:ind w:left="1416" w:right="113" w:hanging="130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Test </w:t>
            </w:r>
          </w:p>
          <w:p w:rsidR="009253DA" w:rsidRDefault="009253DA">
            <w:pPr>
              <w:ind w:left="1416" w:right="113" w:hanging="130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zaliczeniowy </w:t>
            </w:r>
          </w:p>
        </w:tc>
      </w:tr>
      <w:tr w:rsidR="009253DA" w:rsidTr="009253DA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253DA" w:rsidRDefault="009253D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253DA" w:rsidTr="009253D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253DA" w:rsidRDefault="009253D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253DA" w:rsidTr="009253DA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253DA" w:rsidRDefault="009253D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253DA" w:rsidTr="009253D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253DA" w:rsidRDefault="009253D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253DA" w:rsidTr="009253DA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253DA" w:rsidRDefault="009253D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253DA" w:rsidTr="009253D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253DA" w:rsidRDefault="009253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253DA" w:rsidRDefault="009253D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9253DA" w:rsidRDefault="009253DA" w:rsidP="009253DA">
      <w:pPr>
        <w:pStyle w:val="Zawartotabeli"/>
        <w:rPr>
          <w:rFonts w:ascii="Arial" w:hAnsi="Arial" w:cs="Arial"/>
          <w:sz w:val="22"/>
          <w:szCs w:val="16"/>
        </w:rPr>
      </w:pPr>
    </w:p>
    <w:p w:rsidR="009253DA" w:rsidRDefault="009253DA" w:rsidP="009253DA">
      <w:pPr>
        <w:pStyle w:val="Zawartotabeli"/>
        <w:rPr>
          <w:rFonts w:ascii="Arial" w:hAnsi="Arial" w:cs="Arial"/>
          <w:sz w:val="22"/>
          <w:szCs w:val="16"/>
        </w:rPr>
      </w:pPr>
    </w:p>
    <w:p w:rsidR="009253DA" w:rsidRDefault="009253DA" w:rsidP="009253D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183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242"/>
      </w:tblGrid>
      <w:tr w:rsidR="009253DA" w:rsidTr="009253D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2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9253DA" w:rsidRDefault="009253D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9253DA" w:rsidRDefault="009253D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Krótki test zaliczeniowy na koniec ostatniego wykładu. </w:t>
            </w:r>
          </w:p>
          <w:p w:rsidR="009253DA" w:rsidRDefault="009253D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2"/>
                <w:szCs w:val="16"/>
              </w:rPr>
              <w:t>Do testu dopuszczone zostaną osoby, które opuściły co najwyżej jeden wykład.</w:t>
            </w:r>
          </w:p>
          <w:p w:rsidR="009253DA" w:rsidRDefault="009253D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9253DA" w:rsidRDefault="009253DA" w:rsidP="009253DA">
      <w:pPr>
        <w:rPr>
          <w:rFonts w:ascii="Arial" w:hAnsi="Arial" w:cs="Arial"/>
          <w:sz w:val="22"/>
          <w:szCs w:val="16"/>
        </w:rPr>
      </w:pPr>
    </w:p>
    <w:p w:rsidR="009253DA" w:rsidRDefault="009253DA" w:rsidP="009253DA">
      <w:pPr>
        <w:rPr>
          <w:rFonts w:ascii="Arial" w:hAnsi="Arial" w:cs="Arial"/>
          <w:sz w:val="22"/>
          <w:szCs w:val="16"/>
        </w:rPr>
      </w:pPr>
    </w:p>
    <w:tbl>
      <w:tblPr>
        <w:tblW w:w="9183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242"/>
      </w:tblGrid>
      <w:tr w:rsidR="009253DA" w:rsidTr="009253DA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2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9253DA" w:rsidRDefault="009253D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9253DA" w:rsidRDefault="009253D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Kurs może być prowadzony zdalnie. </w:t>
            </w:r>
          </w:p>
          <w:p w:rsidR="009253DA" w:rsidRDefault="009253D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9253DA" w:rsidRDefault="009253DA" w:rsidP="009253DA">
      <w:pPr>
        <w:rPr>
          <w:rFonts w:ascii="Arial" w:hAnsi="Arial" w:cs="Arial"/>
          <w:sz w:val="22"/>
          <w:szCs w:val="16"/>
        </w:rPr>
      </w:pPr>
    </w:p>
    <w:p w:rsidR="009253DA" w:rsidRDefault="009253DA" w:rsidP="009253DA">
      <w:pPr>
        <w:rPr>
          <w:rFonts w:ascii="Arial" w:hAnsi="Arial" w:cs="Arial"/>
          <w:sz w:val="22"/>
          <w:szCs w:val="16"/>
        </w:rPr>
      </w:pPr>
    </w:p>
    <w:p w:rsidR="009253DA" w:rsidRDefault="009253DA" w:rsidP="009253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9253DA" w:rsidRDefault="009253DA" w:rsidP="009253DA">
      <w:pPr>
        <w:rPr>
          <w:rFonts w:ascii="Arial" w:hAnsi="Arial" w:cs="Arial"/>
          <w:sz w:val="22"/>
          <w:szCs w:val="16"/>
        </w:rPr>
      </w:pPr>
    </w:p>
    <w:tbl>
      <w:tblPr>
        <w:tblW w:w="9139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9"/>
      </w:tblGrid>
      <w:tr w:rsidR="009253DA" w:rsidTr="009253DA">
        <w:trPr>
          <w:trHeight w:val="1136"/>
        </w:trPr>
        <w:tc>
          <w:tcPr>
            <w:tcW w:w="91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253DA" w:rsidRDefault="009253DA" w:rsidP="00B25C70">
            <w:pPr>
              <w:numPr>
                <w:ilvl w:val="0"/>
                <w:numId w:val="1"/>
              </w:numPr>
              <w:ind w:left="636" w:right="198" w:hanging="425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Socjolingwistyka jaki interdyscyplinarna dziedzina naukowa. Geneza socjolingwistyki, jej teoria i metody badawcze oraz wyróżniki na tle współczesnych koncepcji i szkół językoznawczych. </w:t>
            </w:r>
          </w:p>
          <w:p w:rsidR="009253DA" w:rsidRDefault="009253DA" w:rsidP="00B25C70">
            <w:pPr>
              <w:pStyle w:val="Akapitzlist"/>
              <w:numPr>
                <w:ilvl w:val="0"/>
                <w:numId w:val="1"/>
              </w:numPr>
              <w:ind w:left="636" w:right="198" w:hanging="425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Społeczne uwarunkowania zróżnicowania języka polskiego w przeszłości i współcześnie. </w:t>
            </w:r>
          </w:p>
          <w:p w:rsidR="009253DA" w:rsidRDefault="009253DA" w:rsidP="00B25C70">
            <w:pPr>
              <w:numPr>
                <w:ilvl w:val="0"/>
                <w:numId w:val="1"/>
              </w:numPr>
              <w:ind w:left="636" w:right="198" w:hanging="425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Pojęcie socjolektu. </w:t>
            </w:r>
            <w:r>
              <w:rPr>
                <w:rFonts w:ascii="Arial" w:hAnsi="Arial" w:cs="Arial"/>
                <w:sz w:val="22"/>
                <w:szCs w:val="22"/>
              </w:rPr>
              <w:t xml:space="preserve">Historia socjolektów w Polsce.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Główni przedstawiciele socjolingwistyki. </w:t>
            </w:r>
            <w:r>
              <w:rPr>
                <w:rFonts w:ascii="Arial" w:hAnsi="Arial" w:cs="Arial"/>
                <w:sz w:val="22"/>
                <w:szCs w:val="22"/>
              </w:rPr>
              <w:t xml:space="preserve">Polska i krakowska myśl socjolingwistyczna. </w:t>
            </w:r>
          </w:p>
          <w:p w:rsidR="009253DA" w:rsidRDefault="009253DA" w:rsidP="00B25C70">
            <w:pPr>
              <w:numPr>
                <w:ilvl w:val="0"/>
                <w:numId w:val="1"/>
              </w:numPr>
              <w:ind w:left="636" w:right="198" w:hanging="425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 xml:space="preserve">Tajność, zawodowość oraz ekspresywność jako kategorie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socjolektalne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stanowiące podstawę klasyfikacji odmian środowiskowych polszczyzny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:rsidR="009253DA" w:rsidRDefault="009253DA" w:rsidP="00B25C70">
            <w:pPr>
              <w:numPr>
                <w:ilvl w:val="0"/>
                <w:numId w:val="1"/>
              </w:numPr>
              <w:ind w:left="636" w:right="198" w:hanging="425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Charakterystyka wybranych socjolektów współczesnego języka polskiego (np. slangu uczniowskiego i młodzieżowego, socjolektu studenckiego, żargonu więziennego i przestępczego, języka kibiców piłkarskich oraz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profesjolektu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medycznego). Językowy obraz świata utrwalony w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socjolektalnej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leksyce i frazeologii.</w:t>
            </w:r>
          </w:p>
          <w:p w:rsidR="009253DA" w:rsidRDefault="009253DA" w:rsidP="00B25C70">
            <w:pPr>
              <w:numPr>
                <w:ilvl w:val="0"/>
                <w:numId w:val="1"/>
              </w:numPr>
              <w:ind w:left="636" w:right="198" w:hanging="425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>Język a prestiż społeczno-kulturowy</w:t>
            </w:r>
            <w:r>
              <w:rPr>
                <w:rFonts w:ascii="Arial" w:hAnsi="Arial" w:cs="Arial"/>
                <w:bCs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Język wobec współczesnych procesów globalizacyjnych.</w:t>
            </w:r>
          </w:p>
          <w:p w:rsidR="009253DA" w:rsidRDefault="009253DA">
            <w:pPr>
              <w:ind w:left="1277"/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:rsidR="009253DA" w:rsidRDefault="009253DA" w:rsidP="009253DA">
      <w:pPr>
        <w:rPr>
          <w:rFonts w:ascii="Arial" w:hAnsi="Arial" w:cs="Arial"/>
          <w:sz w:val="22"/>
          <w:szCs w:val="16"/>
        </w:rPr>
      </w:pPr>
    </w:p>
    <w:p w:rsidR="009253DA" w:rsidRDefault="009253DA" w:rsidP="009253DA">
      <w:pPr>
        <w:rPr>
          <w:rFonts w:ascii="Arial" w:hAnsi="Arial" w:cs="Arial"/>
          <w:sz w:val="22"/>
          <w:szCs w:val="16"/>
        </w:rPr>
      </w:pPr>
    </w:p>
    <w:p w:rsidR="009253DA" w:rsidRDefault="009253DA" w:rsidP="009253DA">
      <w:pPr>
        <w:rPr>
          <w:rFonts w:ascii="Arial" w:hAnsi="Arial" w:cs="Arial"/>
          <w:sz w:val="22"/>
          <w:szCs w:val="22"/>
        </w:rPr>
      </w:pPr>
    </w:p>
    <w:p w:rsidR="009253DA" w:rsidRDefault="009253DA" w:rsidP="009253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9253DA" w:rsidRDefault="009253DA" w:rsidP="009253DA">
      <w:pPr>
        <w:rPr>
          <w:rFonts w:ascii="Arial" w:hAnsi="Arial" w:cs="Arial"/>
          <w:sz w:val="22"/>
          <w:szCs w:val="16"/>
        </w:rPr>
      </w:pPr>
    </w:p>
    <w:tbl>
      <w:tblPr>
        <w:tblW w:w="9139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9"/>
      </w:tblGrid>
      <w:tr w:rsidR="009253DA" w:rsidTr="009253DA">
        <w:trPr>
          <w:trHeight w:val="1098"/>
        </w:trPr>
        <w:tc>
          <w:tcPr>
            <w:tcW w:w="91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253DA" w:rsidRDefault="009253DA">
            <w:pPr>
              <w:widowControl/>
              <w:suppressAutoHyphens w:val="0"/>
              <w:autoSpaceDE/>
              <w:autoSpaceDN w:val="0"/>
              <w:ind w:left="778" w:right="198" w:hanging="498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253DA" w:rsidRDefault="009253DA">
            <w:pPr>
              <w:widowControl/>
              <w:suppressAutoHyphens w:val="0"/>
              <w:autoSpaceDE/>
              <w:autoSpaceDN w:val="0"/>
              <w:ind w:left="778" w:right="198" w:hanging="498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Bokszański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Z., Piotrowski A., Ziółkowski M.,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Socjologia języka</w:t>
            </w:r>
            <w:r>
              <w:rPr>
                <w:rFonts w:ascii="Arial" w:hAnsi="Arial" w:cs="Arial"/>
                <w:sz w:val="22"/>
                <w:szCs w:val="22"/>
              </w:rPr>
              <w:t>, red. M.R. Mayenowa, Warszawa 1977.</w:t>
            </w:r>
          </w:p>
          <w:p w:rsidR="009253DA" w:rsidRDefault="009253DA">
            <w:pPr>
              <w:widowControl/>
              <w:suppressAutoHyphens w:val="0"/>
              <w:autoSpaceDE/>
              <w:autoSpaceDN w:val="0"/>
              <w:ind w:left="778" w:right="198" w:hanging="49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Grabias S., 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eastAsia="en-US"/>
              </w:rPr>
              <w:t xml:space="preserve">Język w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  <w:lang w:eastAsia="en-US"/>
              </w:rPr>
              <w:t>zachowaniach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  <w:lang w:eastAsia="en-US"/>
              </w:rPr>
              <w:t xml:space="preserve"> społecznych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 wyd. 2 popr., Lublin 2003.</w:t>
            </w:r>
          </w:p>
          <w:p w:rsidR="009253DA" w:rsidRDefault="009253DA">
            <w:pPr>
              <w:ind w:left="778" w:right="198" w:hanging="498"/>
              <w:jc w:val="both"/>
              <w:rPr>
                <w:rFonts w:ascii="Arial" w:eastAsia="Arial Unicode MS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eastAsia="Arial Unicode MS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Grabias S., </w:t>
            </w:r>
            <w:r>
              <w:rPr>
                <w:rFonts w:ascii="Arial" w:eastAsia="Arial Unicode MS" w:hAnsi="Arial" w:cs="Arial"/>
                <w:i/>
                <w:color w:val="000000"/>
                <w:sz w:val="22"/>
                <w:szCs w:val="22"/>
                <w:shd w:val="clear" w:color="auto" w:fill="FFFFFF"/>
              </w:rPr>
              <w:t>Środowiskowe i zawodowe odmiany języka – socjolekty</w:t>
            </w:r>
            <w:r>
              <w:rPr>
                <w:rFonts w:ascii="Arial" w:eastAsia="Arial Unicode MS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, [w:] </w:t>
            </w:r>
            <w:r>
              <w:rPr>
                <w:rFonts w:ascii="Arial" w:eastAsia="Arial Unicode MS" w:hAnsi="Arial" w:cs="Arial"/>
                <w:i/>
                <w:color w:val="000000"/>
                <w:sz w:val="22"/>
                <w:szCs w:val="22"/>
                <w:shd w:val="clear" w:color="auto" w:fill="FFFFFF"/>
              </w:rPr>
              <w:t xml:space="preserve">Współczesny język polski, </w:t>
            </w:r>
            <w:r>
              <w:rPr>
                <w:rFonts w:ascii="Arial" w:eastAsia="Arial Unicode MS" w:hAnsi="Arial" w:cs="Arial"/>
                <w:color w:val="000000"/>
                <w:sz w:val="22"/>
                <w:szCs w:val="22"/>
                <w:shd w:val="clear" w:color="auto" w:fill="FFFFFF"/>
              </w:rPr>
              <w:t>pod red. J. Bartmińskiego, Lublin, 2001, s. 235-253..</w:t>
            </w:r>
          </w:p>
          <w:p w:rsidR="009253DA" w:rsidRDefault="009253DA">
            <w:pPr>
              <w:ind w:left="778" w:right="198" w:hanging="498"/>
              <w:jc w:val="both"/>
              <w:rPr>
                <w:rFonts w:ascii="Arial" w:eastAsia="Arial Unicode MS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Handke K., </w:t>
            </w:r>
            <w:r>
              <w:rPr>
                <w:rFonts w:ascii="Arial" w:hAnsi="Arial" w:cs="Arial"/>
                <w:i/>
                <w:sz w:val="22"/>
                <w:szCs w:val="22"/>
              </w:rPr>
              <w:t>Socjologia języka</w:t>
            </w:r>
            <w:r>
              <w:rPr>
                <w:rFonts w:ascii="Arial" w:hAnsi="Arial" w:cs="Arial"/>
                <w:sz w:val="22"/>
                <w:szCs w:val="22"/>
              </w:rPr>
              <w:t>, Warszawa 2008.</w:t>
            </w:r>
          </w:p>
          <w:p w:rsidR="009253DA" w:rsidRDefault="009253DA">
            <w:pPr>
              <w:ind w:left="778" w:right="198" w:hanging="498"/>
              <w:jc w:val="both"/>
              <w:rPr>
                <w:rFonts w:ascii="Arial" w:eastAsia="Arial Unicode MS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Język i społeczeństwo</w:t>
            </w:r>
            <w:r>
              <w:rPr>
                <w:rFonts w:ascii="Arial" w:hAnsi="Arial" w:cs="Arial"/>
                <w:sz w:val="22"/>
                <w:szCs w:val="22"/>
              </w:rPr>
              <w:t>, red. nauk. M. Głowiński, Warszawa 1980.</w:t>
            </w:r>
          </w:p>
          <w:p w:rsidR="009253DA" w:rsidRDefault="009253DA">
            <w:pPr>
              <w:ind w:left="778" w:right="198" w:hanging="49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Lubaś W., </w:t>
            </w:r>
            <w:r>
              <w:rPr>
                <w:rFonts w:ascii="Arial" w:hAnsi="Arial" w:cs="Arial"/>
                <w:i/>
                <w:sz w:val="22"/>
                <w:szCs w:val="22"/>
              </w:rPr>
              <w:t>Społeczne uwarunkowania współczesnej polszczyzny</w:t>
            </w:r>
            <w:r>
              <w:rPr>
                <w:rFonts w:ascii="Arial" w:hAnsi="Arial" w:cs="Arial"/>
                <w:sz w:val="22"/>
                <w:szCs w:val="22"/>
              </w:rPr>
              <w:t>, Kraków 1979.</w:t>
            </w:r>
          </w:p>
          <w:p w:rsidR="009253DA" w:rsidRDefault="009253DA">
            <w:pPr>
              <w:ind w:left="778" w:right="198" w:hanging="49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Lubaś W., </w:t>
            </w:r>
            <w:r>
              <w:rPr>
                <w:rFonts w:ascii="Arial" w:hAnsi="Arial" w:cs="Arial"/>
                <w:i/>
                <w:sz w:val="22"/>
                <w:szCs w:val="22"/>
              </w:rPr>
              <w:t>Socjolingwistyka – metoda interdyscyplinarna</w:t>
            </w:r>
            <w:r>
              <w:rPr>
                <w:rFonts w:ascii="Arial" w:hAnsi="Arial" w:cs="Arial"/>
                <w:sz w:val="22"/>
                <w:szCs w:val="22"/>
              </w:rPr>
              <w:t>, „Socjolingwistyka” 1982, 4, s. 11–18.</w:t>
            </w:r>
          </w:p>
          <w:p w:rsidR="009253DA" w:rsidRDefault="009253DA">
            <w:pPr>
              <w:ind w:left="778" w:right="198" w:hanging="498"/>
              <w:jc w:val="both"/>
              <w:rPr>
                <w:rStyle w:val="Hipercz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Piekot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T.,  </w:t>
            </w:r>
            <w:r>
              <w:rPr>
                <w:rFonts w:ascii="Arial" w:hAnsi="Arial" w:cs="Arial"/>
                <w:i/>
                <w:sz w:val="22"/>
                <w:szCs w:val="22"/>
              </w:rPr>
              <w:t>Język w grupie społecznej. Wprowadzenie do analizy socjolektu</w:t>
            </w:r>
            <w:r>
              <w:rPr>
                <w:rFonts w:ascii="Arial" w:hAnsi="Arial" w:cs="Arial"/>
                <w:sz w:val="22"/>
                <w:szCs w:val="22"/>
              </w:rPr>
              <w:t xml:space="preserve"> / wersja</w:t>
            </w:r>
            <w:r>
              <w:rPr>
                <w:rFonts w:ascii="Arial" w:hAnsi="Arial" w:cs="Arial"/>
                <w:sz w:val="22"/>
                <w:szCs w:val="22"/>
              </w:rPr>
              <w:t xml:space="preserve"> elektroniczna: </w:t>
            </w:r>
            <w:hyperlink r:id="rId5" w:history="1">
              <w:r>
                <w:rPr>
                  <w:rStyle w:val="Hipercze"/>
                  <w:rFonts w:ascii="Arial" w:hAnsi="Arial" w:cs="Arial"/>
                  <w:sz w:val="22"/>
                  <w:szCs w:val="22"/>
                </w:rPr>
                <w:t>http://www.ifp.uni.wroc.pl/data/files/pub-396.pdf</w:t>
              </w:r>
            </w:hyperlink>
          </w:p>
          <w:p w:rsidR="009253DA" w:rsidRDefault="009253DA">
            <w:pPr>
              <w:ind w:left="778" w:right="198" w:hanging="498"/>
              <w:jc w:val="both"/>
            </w:pPr>
          </w:p>
        </w:tc>
      </w:tr>
    </w:tbl>
    <w:p w:rsidR="009253DA" w:rsidRDefault="009253DA" w:rsidP="009253DA">
      <w:pPr>
        <w:rPr>
          <w:rFonts w:ascii="Arial" w:hAnsi="Arial" w:cs="Arial"/>
          <w:sz w:val="22"/>
          <w:szCs w:val="16"/>
        </w:rPr>
      </w:pPr>
    </w:p>
    <w:p w:rsidR="009253DA" w:rsidRDefault="009253DA" w:rsidP="009253D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9253DA" w:rsidRDefault="009253DA" w:rsidP="009253DA">
      <w:pPr>
        <w:rPr>
          <w:rFonts w:ascii="Arial" w:hAnsi="Arial" w:cs="Arial"/>
          <w:sz w:val="22"/>
          <w:szCs w:val="16"/>
        </w:rPr>
      </w:pPr>
    </w:p>
    <w:tbl>
      <w:tblPr>
        <w:tblW w:w="9139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9"/>
      </w:tblGrid>
      <w:tr w:rsidR="009253DA" w:rsidTr="009253DA">
        <w:trPr>
          <w:trHeight w:val="1112"/>
        </w:trPr>
        <w:tc>
          <w:tcPr>
            <w:tcW w:w="91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253DA" w:rsidRDefault="009253DA">
            <w:pPr>
              <w:widowControl/>
              <w:suppressAutoHyphens w:val="0"/>
              <w:autoSpaceDE/>
              <w:autoSpaceDN w:val="0"/>
              <w:ind w:left="636" w:hanging="636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9253DA" w:rsidRDefault="009253DA">
            <w:pPr>
              <w:widowControl/>
              <w:suppressAutoHyphens w:val="0"/>
              <w:autoSpaceDE/>
              <w:autoSpaceDN w:val="0"/>
              <w:ind w:left="778" w:right="198" w:hanging="636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Cudak R., Tambor J., </w:t>
            </w: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O języku „komputerowców”,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„Język Polski” LXXV, z. 3, s. 197-204.</w:t>
            </w:r>
          </w:p>
          <w:p w:rsidR="009253DA" w:rsidRDefault="009253DA">
            <w:pPr>
              <w:widowControl/>
              <w:suppressAutoHyphens w:val="0"/>
              <w:autoSpaceDE/>
              <w:autoSpaceDN w:val="0"/>
              <w:ind w:left="778" w:right="198" w:hanging="636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Gąsiorek K., Zarębina M., 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eastAsia="en-US"/>
              </w:rPr>
              <w:t>Świat wartości w języku studentów krakowskich przełomu wieków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, Kraków 2005. </w:t>
            </w:r>
          </w:p>
          <w:p w:rsidR="009253DA" w:rsidRDefault="009253DA">
            <w:pPr>
              <w:widowControl/>
              <w:suppressAutoHyphens w:val="0"/>
              <w:autoSpaceDE/>
              <w:autoSpaceDN w:val="0"/>
              <w:ind w:left="778" w:right="198" w:hanging="636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Grabias S., 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eastAsia="en-US"/>
              </w:rPr>
              <w:t>Z zagadnień komizmu w gwarze studenckiej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 „Językoznawca" 18/19, 1968, s. 110-123.</w:t>
            </w:r>
          </w:p>
          <w:p w:rsidR="009253DA" w:rsidRDefault="009253DA">
            <w:pPr>
              <w:widowControl/>
              <w:suppressAutoHyphens w:val="0"/>
              <w:autoSpaceDE/>
              <w:autoSpaceDN w:val="0"/>
              <w:ind w:left="778" w:right="198" w:hanging="63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Grochola-Szczepanek H., </w:t>
            </w:r>
            <w:r>
              <w:rPr>
                <w:rFonts w:ascii="Arial" w:hAnsi="Arial" w:cs="Arial"/>
                <w:i/>
                <w:sz w:val="22"/>
                <w:szCs w:val="22"/>
              </w:rPr>
              <w:t>Badania języka mieszkańców wsi w kontekście społecznym</w:t>
            </w:r>
            <w:r>
              <w:rPr>
                <w:rFonts w:ascii="Arial" w:hAnsi="Arial" w:cs="Arial"/>
                <w:sz w:val="22"/>
                <w:szCs w:val="22"/>
              </w:rPr>
              <w:t xml:space="preserve">, „Socjolingwistyka” 27 (2013), s. 43-53; wersja elektroniczna: </w:t>
            </w:r>
            <w:hyperlink r:id="rId6" w:history="1">
              <w:r>
                <w:rPr>
                  <w:rStyle w:val="Hipercze"/>
                  <w:rFonts w:ascii="Arial" w:hAnsi="Arial" w:cs="Arial"/>
                  <w:sz w:val="22"/>
                  <w:szCs w:val="22"/>
                </w:rPr>
                <w:t>http://cejsh.icm.edu.pl/cejsh/element/bwmeta1.element.desklight-d053835e-24c6-4558-907a-fda6c0ef2060</w:t>
              </w:r>
            </w:hyperlink>
          </w:p>
          <w:p w:rsidR="009253DA" w:rsidRDefault="009253DA">
            <w:pPr>
              <w:widowControl/>
              <w:suppressAutoHyphens w:val="0"/>
              <w:autoSpaceDE/>
              <w:autoSpaceDN w:val="0"/>
              <w:ind w:left="778" w:right="198" w:hanging="636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  <w:lang w:eastAsia="en-US"/>
              </w:rPr>
              <w:t>Język a kultura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, t. 10: 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eastAsia="en-US"/>
              </w:rPr>
              <w:t>Języki subkultur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 pod red. J. Anusiewicza, B. Sicińskiego, Wrocław 1994.</w:t>
            </w:r>
          </w:p>
          <w:p w:rsidR="009253DA" w:rsidRDefault="009253DA">
            <w:pPr>
              <w:widowControl/>
              <w:suppressAutoHyphens w:val="0"/>
              <w:autoSpaceDE/>
              <w:autoSpaceDN w:val="0"/>
              <w:ind w:left="778" w:right="198" w:hanging="636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Kołodziejek E., </w:t>
            </w: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Człowiek i świat w języku subkultur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 Szczecin 2007.</w:t>
            </w:r>
          </w:p>
          <w:p w:rsidR="009253DA" w:rsidRDefault="009253DA">
            <w:pPr>
              <w:widowControl/>
              <w:suppressAutoHyphens w:val="0"/>
              <w:autoSpaceDE/>
              <w:autoSpaceDN w:val="0"/>
              <w:ind w:left="778" w:right="198" w:hanging="63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Kurkowska H., </w:t>
            </w: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Próba socjolingwistycznej charakterystyki współczesnego języka polskiego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, [w:]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Współczesna polszczyzna. Wybór zagadnień</w:t>
            </w:r>
            <w:r>
              <w:rPr>
                <w:rFonts w:ascii="Arial" w:hAnsi="Arial" w:cs="Arial"/>
                <w:sz w:val="22"/>
                <w:szCs w:val="22"/>
              </w:rPr>
              <w:t>, pod red. tejże, Warszawa 1981.</w:t>
            </w:r>
          </w:p>
          <w:p w:rsidR="009253DA" w:rsidRDefault="009253DA">
            <w:pPr>
              <w:widowControl/>
              <w:suppressAutoHyphens w:val="0"/>
              <w:autoSpaceDE/>
              <w:autoSpaceDN w:val="0"/>
              <w:ind w:left="778" w:right="198" w:hanging="636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Kuryło E., Urban K.,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Językowe wykładniki prestiżu i jego braku we współczesnej polszczyźnie, </w:t>
            </w:r>
            <w:r>
              <w:rPr>
                <w:rFonts w:ascii="Arial" w:eastAsia="Arial Unicode MS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red. nauk. S. Gajda, K. </w:t>
            </w:r>
            <w:proofErr w:type="spellStart"/>
            <w:r>
              <w:rPr>
                <w:rFonts w:ascii="Arial" w:eastAsia="Arial Unicode MS" w:hAnsi="Arial" w:cs="Arial"/>
                <w:color w:val="000000"/>
                <w:sz w:val="22"/>
                <w:szCs w:val="22"/>
                <w:shd w:val="clear" w:color="auto" w:fill="FFFFFF"/>
              </w:rPr>
              <w:t>Rymut</w:t>
            </w:r>
            <w:proofErr w:type="spellEnd"/>
            <w:r>
              <w:rPr>
                <w:rFonts w:ascii="Arial" w:eastAsia="Arial Unicode MS" w:hAnsi="Arial" w:cs="Arial"/>
                <w:color w:val="000000"/>
                <w:sz w:val="22"/>
                <w:szCs w:val="22"/>
                <w:shd w:val="clear" w:color="auto" w:fill="FFFFFF"/>
              </w:rPr>
              <w:t>, U. Żydek-Bednarczuk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Opole 2002, s.137-149.</w:t>
            </w:r>
          </w:p>
          <w:p w:rsidR="009253DA" w:rsidRDefault="009253DA">
            <w:pPr>
              <w:widowControl/>
              <w:suppressAutoHyphens w:val="0"/>
              <w:autoSpaceDE/>
              <w:autoSpaceDN w:val="0"/>
              <w:ind w:left="778" w:right="198" w:hanging="636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Obara J., </w:t>
            </w: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Współczesne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socjolektalne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 słownictwo medyczne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, „Acta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Universitatis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Wratislaviensis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>”, nr 2657, Kształcenie Językowe 4 (14), Wrocław 2003, s. 147-187.</w:t>
            </w:r>
          </w:p>
          <w:p w:rsidR="009253DA" w:rsidRDefault="009253DA">
            <w:pPr>
              <w:widowControl/>
              <w:suppressAutoHyphens w:val="0"/>
              <w:autoSpaceDE/>
              <w:autoSpaceDN w:val="0"/>
              <w:ind w:left="778" w:right="198" w:hanging="63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Rokoszowa J.,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Kontakty językowe we współczesnej Polsce</w:t>
            </w:r>
            <w:r>
              <w:rPr>
                <w:rFonts w:ascii="Arial" w:hAnsi="Arial" w:cs="Arial"/>
                <w:sz w:val="22"/>
                <w:szCs w:val="22"/>
              </w:rPr>
              <w:t>, „Biuletyn Polskiego Towarzystwa Językoznawczego”, z. LIX, 2003, s. 5-24.</w:t>
            </w:r>
          </w:p>
          <w:p w:rsidR="009253DA" w:rsidRDefault="009253DA">
            <w:pPr>
              <w:widowControl/>
              <w:suppressAutoHyphens w:val="0"/>
              <w:autoSpaceDE/>
              <w:autoSpaceDN w:val="0"/>
              <w:ind w:left="778" w:right="198" w:hanging="636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Szaszkiewicz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M., 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eastAsia="en-US"/>
              </w:rPr>
              <w:t>Tajemnice grypserki,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Kraków 1997.</w:t>
            </w:r>
          </w:p>
          <w:p w:rsidR="009253DA" w:rsidRDefault="009253DA">
            <w:pPr>
              <w:widowControl/>
              <w:suppressAutoHyphens w:val="0"/>
              <w:autoSpaceDE/>
              <w:autoSpaceDN w:val="0"/>
              <w:ind w:left="778" w:right="198" w:hanging="63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Walczak B., </w:t>
            </w:r>
            <w:r>
              <w:rPr>
                <w:rFonts w:ascii="Arial" w:hAnsi="Arial" w:cs="Arial"/>
                <w:i/>
                <w:sz w:val="22"/>
                <w:szCs w:val="22"/>
              </w:rPr>
              <w:t>Język wobec procesów globalizacji</w:t>
            </w:r>
            <w:r>
              <w:rPr>
                <w:rFonts w:ascii="Arial" w:hAnsi="Arial" w:cs="Arial"/>
                <w:sz w:val="22"/>
                <w:szCs w:val="22"/>
              </w:rPr>
              <w:t>, „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Annales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Universitatis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Paedagogicae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Cracoviensis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Studia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Linguistica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” VI (2011), s. 12-20;  wersja elektroniczna: </w:t>
            </w:r>
            <w:hyperlink r:id="rId7" w:history="1">
              <w:r>
                <w:rPr>
                  <w:rStyle w:val="Hipercze"/>
                  <w:rFonts w:ascii="Arial" w:hAnsi="Arial" w:cs="Arial"/>
                  <w:sz w:val="22"/>
                  <w:szCs w:val="22"/>
                </w:rPr>
                <w:t>https://studialinguistica.up.krakow.pl/article/view/5057/7205</w:t>
              </w:r>
            </w:hyperlink>
          </w:p>
          <w:p w:rsidR="009253DA" w:rsidRDefault="009253DA">
            <w:pPr>
              <w:widowControl/>
              <w:suppressAutoHyphens w:val="0"/>
              <w:autoSpaceDE/>
              <w:autoSpaceDN w:val="0"/>
              <w:ind w:left="778" w:right="198" w:hanging="636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Zarębina M., 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eastAsia="en-US"/>
              </w:rPr>
              <w:t>Oryginalność czy wulgarność. (O slangu studenckim)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 [w:]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eastAsia="en-US"/>
              </w:rPr>
              <w:t xml:space="preserve"> Język w przestrzeni społecznej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 Opole 2002, s. 239-246.</w:t>
            </w:r>
          </w:p>
          <w:p w:rsidR="009253DA" w:rsidRDefault="009253DA">
            <w:pPr>
              <w:widowControl/>
              <w:suppressAutoHyphens w:val="0"/>
              <w:autoSpaceDE/>
              <w:autoSpaceDN w:val="0"/>
              <w:ind w:left="778" w:right="198" w:hanging="636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Zarębina M., 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eastAsia="en-US"/>
              </w:rPr>
              <w:t>Uwagi o wartościowaniu w wypowiedziach studenckich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, [w:] 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eastAsia="en-US"/>
              </w:rPr>
              <w:t>Wartościowanie w dyskursie edukacyjnym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, pod red. J.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Ożdżyńskiego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i S.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Śniatkowskiego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>, Kraków 1999, s. 69-76.</w:t>
            </w:r>
          </w:p>
          <w:p w:rsidR="009253DA" w:rsidRDefault="009253DA">
            <w:pPr>
              <w:widowControl/>
              <w:suppressAutoHyphens w:val="0"/>
              <w:autoSpaceDE/>
              <w:autoSpaceDN w:val="0"/>
              <w:ind w:left="778" w:right="198" w:hanging="636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Zgółkowa H., 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eastAsia="en-US"/>
              </w:rPr>
              <w:t>Język subkultur młodzieżowych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, [w:] 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eastAsia="en-US"/>
              </w:rPr>
              <w:t>Polszczyzna 2000. Orędzie o stanie języka na przełomie tysiącleci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 pod red. W. Pisarka, Kraków 1999, s. 252-261.</w:t>
            </w:r>
          </w:p>
          <w:p w:rsidR="009253DA" w:rsidRDefault="009253DA">
            <w:pPr>
              <w:widowControl/>
              <w:suppressAutoHyphens w:val="0"/>
              <w:autoSpaceDE/>
              <w:autoSpaceDN w:val="0"/>
              <w:ind w:left="778" w:right="198" w:hanging="636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9253DA" w:rsidRDefault="009253DA" w:rsidP="009253DA">
      <w:pPr>
        <w:rPr>
          <w:rFonts w:ascii="Arial" w:hAnsi="Arial" w:cs="Arial"/>
          <w:sz w:val="22"/>
          <w:szCs w:val="16"/>
        </w:rPr>
      </w:pPr>
    </w:p>
    <w:p w:rsidR="009253DA" w:rsidRDefault="009253DA" w:rsidP="009253DA">
      <w:pPr>
        <w:rPr>
          <w:rFonts w:ascii="Arial" w:hAnsi="Arial" w:cs="Arial"/>
          <w:sz w:val="22"/>
          <w:szCs w:val="16"/>
        </w:rPr>
      </w:pPr>
    </w:p>
    <w:p w:rsidR="009253DA" w:rsidRDefault="009253DA" w:rsidP="009253DA">
      <w:pPr>
        <w:pStyle w:val="BalloonText"/>
        <w:rPr>
          <w:rFonts w:ascii="Arial" w:hAnsi="Arial" w:cs="Arial"/>
          <w:sz w:val="22"/>
        </w:rPr>
      </w:pPr>
    </w:p>
    <w:p w:rsidR="009253DA" w:rsidRDefault="009253DA" w:rsidP="009253DA">
      <w:pPr>
        <w:pStyle w:val="BalloonTex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9253DA" w:rsidRDefault="009253DA" w:rsidP="009253DA">
      <w:pPr>
        <w:rPr>
          <w:rFonts w:ascii="Arial" w:hAnsi="Arial" w:cs="Arial"/>
          <w:sz w:val="22"/>
          <w:szCs w:val="16"/>
        </w:rPr>
      </w:pPr>
    </w:p>
    <w:tbl>
      <w:tblPr>
        <w:tblW w:w="906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43"/>
      </w:tblGrid>
      <w:tr w:rsidR="009253DA" w:rsidTr="009253DA">
        <w:trPr>
          <w:cantSplit/>
          <w:trHeight w:val="334"/>
        </w:trPr>
        <w:tc>
          <w:tcPr>
            <w:tcW w:w="263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253DA" w:rsidRDefault="009253D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253DA" w:rsidRDefault="009253D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</w:p>
        </w:tc>
      </w:tr>
      <w:tr w:rsidR="009253DA" w:rsidTr="009253DA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253DA" w:rsidRDefault="009253D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253DA" w:rsidRDefault="009253D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Konwersatorium, ćwiczenia, laboratorium, itd.</w:t>
            </w:r>
          </w:p>
        </w:tc>
        <w:tc>
          <w:tcPr>
            <w:tcW w:w="10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253DA" w:rsidRDefault="009253D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9253DA" w:rsidTr="009253DA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253DA" w:rsidRDefault="009253D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253DA" w:rsidRDefault="009253D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253DA" w:rsidRDefault="009253D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9253DA" w:rsidTr="009253DA">
        <w:trPr>
          <w:cantSplit/>
          <w:trHeight w:val="348"/>
        </w:trPr>
        <w:tc>
          <w:tcPr>
            <w:tcW w:w="263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253DA" w:rsidRDefault="009253D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253DA" w:rsidRDefault="009253D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  <w:tr w:rsidR="009253DA" w:rsidTr="009253DA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253DA" w:rsidRDefault="009253D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253DA" w:rsidRDefault="009253D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253DA" w:rsidRDefault="009253D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9253DA" w:rsidTr="009253DA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253DA" w:rsidRDefault="009253D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253DA" w:rsidRDefault="009253D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253DA" w:rsidRDefault="009253D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9253DA" w:rsidTr="009253DA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253DA" w:rsidRDefault="009253D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253DA" w:rsidRDefault="009253D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253DA" w:rsidRDefault="009253D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9253DA" w:rsidTr="009253DA">
        <w:trPr>
          <w:trHeight w:val="365"/>
        </w:trPr>
        <w:tc>
          <w:tcPr>
            <w:tcW w:w="802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253DA" w:rsidRDefault="009253D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9253DA" w:rsidTr="009253DA">
        <w:trPr>
          <w:trHeight w:val="392"/>
        </w:trPr>
        <w:tc>
          <w:tcPr>
            <w:tcW w:w="802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253DA" w:rsidRDefault="009253D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253DA" w:rsidRDefault="009253D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9253DA" w:rsidRDefault="009253DA" w:rsidP="009253DA">
      <w:pPr>
        <w:pStyle w:val="BalloonText"/>
        <w:rPr>
          <w:rFonts w:ascii="Arial" w:hAnsi="Arial" w:cs="Arial"/>
          <w:sz w:val="22"/>
        </w:rPr>
      </w:pPr>
    </w:p>
    <w:p w:rsidR="00D20939" w:rsidRDefault="00D20939"/>
    <w:sectPr w:rsidR="00D209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2F5773"/>
    <w:multiLevelType w:val="hybridMultilevel"/>
    <w:tmpl w:val="937468D6"/>
    <w:lvl w:ilvl="0" w:tplc="0415000F">
      <w:start w:val="1"/>
      <w:numFmt w:val="decimal"/>
      <w:lvlText w:val="%1.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500"/>
    <w:rsid w:val="00304500"/>
    <w:rsid w:val="009253DA"/>
    <w:rsid w:val="00D20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CD595"/>
  <w15:chartTrackingRefBased/>
  <w15:docId w15:val="{7BC601F5-F92F-4419-83B9-A703161E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53D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253D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253DA"/>
    <w:rPr>
      <w:rFonts w:ascii="Verdana" w:eastAsia="Times New Roman" w:hAnsi="Verdana" w:cs="Times New Roman"/>
      <w:sz w:val="28"/>
      <w:szCs w:val="28"/>
      <w:lang w:eastAsia="pl-PL"/>
    </w:rPr>
  </w:style>
  <w:style w:type="character" w:styleId="Hipercze">
    <w:name w:val="Hyperlink"/>
    <w:uiPriority w:val="99"/>
    <w:semiHidden/>
    <w:unhideWhenUsed/>
    <w:rsid w:val="009253D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253DA"/>
    <w:pPr>
      <w:ind w:left="720"/>
      <w:contextualSpacing/>
    </w:pPr>
  </w:style>
  <w:style w:type="paragraph" w:customStyle="1" w:styleId="Zawartotabeli">
    <w:name w:val="Zawartość tabeli"/>
    <w:basedOn w:val="Normalny"/>
    <w:rsid w:val="009253DA"/>
    <w:pPr>
      <w:suppressLineNumbers/>
    </w:pPr>
  </w:style>
  <w:style w:type="paragraph" w:customStyle="1" w:styleId="BalloonText">
    <w:name w:val="Balloon Text"/>
    <w:basedOn w:val="Normalny"/>
    <w:rsid w:val="009253D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semiHidden/>
    <w:rsid w:val="009253DA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253D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0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tudialinguistica.up.krakow.pl/article/view/5057/72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ejsh.icm.edu.pl/cejsh/element/bwmeta1.element.desklight-d053835e-24c6-4558-907a-fda6c0ef2060" TargetMode="External"/><Relationship Id="rId5" Type="http://schemas.openxmlformats.org/officeDocument/2006/relationships/hyperlink" Target="http://www.ifp.uni.wroc.pl/data/files/pub-396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1143</Words>
  <Characters>6858</Characters>
  <Application>Microsoft Office Word</Application>
  <DocSecurity>0</DocSecurity>
  <Lines>57</Lines>
  <Paragraphs>15</Paragraphs>
  <ScaleCrop>false</ScaleCrop>
  <Company/>
  <LinksUpToDate>false</LinksUpToDate>
  <CharactersWithSpaces>7986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2</cp:revision>
  <dcterms:created xsi:type="dcterms:W3CDTF">2024-10-05T12:55:00Z</dcterms:created>
  <dcterms:modified xsi:type="dcterms:W3CDTF">2024-10-05T13:05:00Z</dcterms:modified>
</cp:coreProperties>
</file>